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20" w:rsidRPr="00603AB0" w:rsidRDefault="00D23A20" w:rsidP="00603AB0">
      <w:pPr>
        <w:shd w:val="clear" w:color="auto" w:fill="FFFFFF"/>
        <w:spacing w:after="123" w:line="240" w:lineRule="auto"/>
        <w:rPr>
          <w:rFonts w:ascii="Times New Roman" w:eastAsia="Times New Roman" w:hAnsi="Times New Roman" w:cs="Times New Roman"/>
          <w:sz w:val="28"/>
          <w:szCs w:val="28"/>
        </w:rPr>
      </w:pPr>
      <w:proofErr w:type="spellStart"/>
      <w:r w:rsidRPr="00D23A20">
        <w:rPr>
          <w:rFonts w:ascii="Roboto" w:eastAsia="Times New Roman" w:hAnsi="Roboto" w:cs="Times New Roman"/>
          <w:color w:val="FFFFFF"/>
          <w:sz w:val="20"/>
        </w:rPr>
        <w:t>делиться</w:t>
      </w:r>
      <w:r w:rsidRPr="00603AB0">
        <w:rPr>
          <w:rFonts w:ascii="Times New Roman" w:hAnsi="Times New Roman" w:cs="Times New Roman"/>
          <w:b/>
          <w:bCs/>
          <w:sz w:val="28"/>
          <w:szCs w:val="28"/>
          <w:shd w:val="clear" w:color="auto" w:fill="FFFFFF"/>
        </w:rPr>
        <w:t>Ответственность</w:t>
      </w:r>
      <w:proofErr w:type="spellEnd"/>
      <w:r w:rsidRPr="00603AB0">
        <w:rPr>
          <w:rFonts w:ascii="Times New Roman" w:hAnsi="Times New Roman" w:cs="Times New Roman"/>
          <w:b/>
          <w:bCs/>
          <w:sz w:val="28"/>
          <w:szCs w:val="28"/>
          <w:shd w:val="clear" w:color="auto" w:fill="FFFFFF"/>
        </w:rPr>
        <w:t xml:space="preserve"> за незаконное изъятие, похищение паспорта</w:t>
      </w:r>
    </w:p>
    <w:p w:rsidR="00D23A20" w:rsidRPr="00D23A20" w:rsidRDefault="00D23A20" w:rsidP="00603AB0">
      <w:pPr>
        <w:shd w:val="clear" w:color="auto" w:fill="FFFFFF"/>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Паспорт представляет собой основной документ, удостоверяющий личность человека. В России существуют следующие виды паспортов: общегражданский, заграничный, дипломатический, служебный и паспорт моряка. Общие правила об общегражданском паспорте установлены в Положении о паспорте гражданина Российской Федерации от 08.07.1997 №828, согласно которому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w:t>
      </w:r>
    </w:p>
    <w:p w:rsidR="00D23A20" w:rsidRPr="00D23A20" w:rsidRDefault="00D23A20" w:rsidP="00603AB0">
      <w:pPr>
        <w:shd w:val="clear" w:color="auto" w:fill="FFFFFF"/>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Содержащаяся в паспорте информация должна быть определенной и актуальной, это необходимо для обеспечения государственной и общественной безопасности.</w:t>
      </w:r>
    </w:p>
    <w:p w:rsidR="00D23A20" w:rsidRPr="00D23A20" w:rsidRDefault="00D23A20" w:rsidP="00603AB0">
      <w:pPr>
        <w:shd w:val="clear" w:color="auto" w:fill="FFFFFF"/>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За проживание по месту пребывания или по месту жительства в жилом помещении гражданина без документа, удостоверяющего личность гражданина (паспорта), или по недействительному документу (паспорту) предусмотрена административная ответственность (ч. 1 ст. 19.15 КоАП РФ) в виде штрафа.</w:t>
      </w:r>
    </w:p>
    <w:p w:rsidR="00D23A20" w:rsidRPr="00D23A20" w:rsidRDefault="00D23A20" w:rsidP="00603AB0">
      <w:pPr>
        <w:shd w:val="clear" w:color="auto" w:fill="FFFFFF"/>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Умышленное уничтожение или порчу документа, удостоверяющего личность гражданина (паспорта), либо небрежное хранение или повлекшее его утрату влечет административную ответственность по ст. 19.16 КоАП РФ в виде предупреждения или наложения штрафа.</w:t>
      </w:r>
    </w:p>
    <w:p w:rsidR="00D23A20" w:rsidRPr="00D23A20" w:rsidRDefault="00D23A20" w:rsidP="00603AB0">
      <w:pPr>
        <w:shd w:val="clear" w:color="auto" w:fill="FFFFFF"/>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Незаконное изъятие или принятие документа, удостоверяющего личность гражданина (паспорта), в залог является административным правонарушением, наказание влечет наложение штрафа на граждан или должностных лиц (ст. 19.17 КоАП РФ).</w:t>
      </w:r>
    </w:p>
    <w:p w:rsidR="00D23A20" w:rsidRDefault="00D23A20" w:rsidP="00603AB0">
      <w:pPr>
        <w:shd w:val="clear" w:color="auto" w:fill="FFFFFF"/>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Похищение у гражданина паспорта или другого важного личного документа – это преступление, предусмотренное ч. 2 ст. 325 Уголовного кодекса Российской Федерации. Похищение паспорта или другого важного личного документа у гражданина наказывается штрафом в размере до восьмидесяти тысяч рублей, либо обязательными работами на срок до трехсот шестидесяти часов, либо исправительными работами на срок до одного года, а также арестом на срок до трех месяцев.</w:t>
      </w:r>
    </w:p>
    <w:p w:rsidR="008A12D5" w:rsidRDefault="008A12D5"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3621A6" w:rsidRPr="00D23A20" w:rsidRDefault="003621A6" w:rsidP="00603AB0">
      <w:pPr>
        <w:shd w:val="clear" w:color="auto" w:fill="FFFFFF"/>
        <w:spacing w:after="0" w:line="240" w:lineRule="auto"/>
        <w:ind w:firstLine="708"/>
        <w:jc w:val="both"/>
        <w:rPr>
          <w:rFonts w:ascii="Times New Roman" w:eastAsia="Times New Roman" w:hAnsi="Times New Roman" w:cs="Times New Roman"/>
          <w:sz w:val="28"/>
          <w:szCs w:val="28"/>
        </w:rPr>
      </w:pPr>
    </w:p>
    <w:p w:rsidR="00D23A20" w:rsidRPr="00D23A20" w:rsidRDefault="00D23A20" w:rsidP="00603AB0">
      <w:pPr>
        <w:shd w:val="clear" w:color="auto" w:fill="FFFFFF"/>
        <w:spacing w:after="0" w:line="240" w:lineRule="auto"/>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 </w:t>
      </w:r>
    </w:p>
    <w:p w:rsidR="00062D19" w:rsidRDefault="00D23A20" w:rsidP="00603AB0">
      <w:pPr>
        <w:spacing w:after="0" w:line="240" w:lineRule="auto"/>
        <w:jc w:val="center"/>
        <w:rPr>
          <w:rFonts w:ascii="Times New Roman" w:hAnsi="Times New Roman" w:cs="Times New Roman"/>
          <w:b/>
          <w:bCs/>
          <w:sz w:val="28"/>
          <w:szCs w:val="28"/>
          <w:shd w:val="clear" w:color="auto" w:fill="FFFFFF"/>
        </w:rPr>
      </w:pPr>
      <w:r w:rsidRPr="00603AB0">
        <w:rPr>
          <w:rFonts w:ascii="Times New Roman" w:hAnsi="Times New Roman" w:cs="Times New Roman"/>
          <w:b/>
          <w:bCs/>
          <w:sz w:val="28"/>
          <w:szCs w:val="28"/>
          <w:shd w:val="clear" w:color="auto" w:fill="FFFFFF"/>
        </w:rPr>
        <w:t>Уголовная ответственность за нарушение тайны переписки</w:t>
      </w:r>
    </w:p>
    <w:p w:rsidR="00603AB0" w:rsidRPr="00603AB0" w:rsidRDefault="00603AB0" w:rsidP="00603AB0">
      <w:pPr>
        <w:spacing w:after="0" w:line="240" w:lineRule="auto"/>
        <w:jc w:val="center"/>
        <w:rPr>
          <w:rFonts w:ascii="Times New Roman" w:hAnsi="Times New Roman" w:cs="Times New Roman"/>
          <w:b/>
          <w:bCs/>
          <w:sz w:val="28"/>
          <w:szCs w:val="28"/>
          <w:shd w:val="clear" w:color="auto" w:fill="FFFFFF"/>
        </w:rPr>
      </w:pP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Согласно ст. 23 Конституции РФ каждый имеет право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Уголовная ответственность за нарушение тайны переписки, телефонных переговоров, почтовых, телеграфных или иных сообщений, предусмотрена ст. 138 Уголовного кодекса Российской Федерации.</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 xml:space="preserve">Тайна переписки, телефонных переговоров, почтовых, телеграфных или иных сообщений признается нарушенной, когда доступ к переписке, переговорам, сообщениям совершен без согласия лица, чью тайну они составляют, при отсутствии законных оснований для ограничения конституционного права граждан на тайну </w:t>
      </w:r>
      <w:proofErr w:type="spellStart"/>
      <w:r w:rsidRPr="00603AB0">
        <w:rPr>
          <w:sz w:val="28"/>
          <w:szCs w:val="28"/>
        </w:rPr>
        <w:t>перепискителефонных</w:t>
      </w:r>
      <w:proofErr w:type="spellEnd"/>
      <w:r w:rsidRPr="00603AB0">
        <w:rPr>
          <w:sz w:val="28"/>
          <w:szCs w:val="28"/>
        </w:rPr>
        <w:t xml:space="preserve"> переговоров, почтовых, телеграфных и иных сообщений.</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Нарушение тайны телефонных переговоров является, в частности, незаконный доступ к информации о входящих и об исходящих сигналах соединения между абонентами или абонентскими устройствами пользователей связи (дате, времени, продолжительности соединений, номерах абонентов, других данных, позволяющих идентифицировать абонентов).</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Незаконный доступ к содержанию переписки, переговоров, сообщений может состоять в ознакомлении с текстом или материалами переписки, сообщений, прослушивании телефонных переговоров, звуковых сообщений, их копировании, записывании с помощью различных технических устройств и т.п.</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Под иными сообщениями понимаются сообщения граждан, передаваемые по телетайпу, в СМС и ММС–сообщениях, посредством сети «</w:t>
      </w:r>
      <w:proofErr w:type="gramStart"/>
      <w:r w:rsidRPr="00603AB0">
        <w:rPr>
          <w:sz w:val="28"/>
          <w:szCs w:val="28"/>
        </w:rPr>
        <w:t>Интернет»и</w:t>
      </w:r>
      <w:proofErr w:type="gramEnd"/>
      <w:r w:rsidRPr="00603AB0">
        <w:rPr>
          <w:sz w:val="28"/>
          <w:szCs w:val="28"/>
        </w:rPr>
        <w:t xml:space="preserve"> другими способами. Для квалификации преступления носитель информации и ее содержание не имеют значения.</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Не охраняется законом нелегальная переписка.</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Лицо подлежит уголовной ответственности вне зависимости от того нарушена ли тайна конкретных лиц или неопределенного круга лиц, а также составляют ли передаваемые в переписке, переговорах, сообщениях сведения личную или семейную тайну гражданина или нет.</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При этом, ознакомление с содержанием переписки или телефонных переговоров с согласия одного из абонентов хотя и нарушает указанные конституционные права другого, не образует рассматриваемого состава преступления.</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 xml:space="preserve">За совершение данного преступления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w:t>
      </w:r>
      <w:r w:rsidRPr="00603AB0">
        <w:rPr>
          <w:sz w:val="28"/>
          <w:szCs w:val="28"/>
        </w:rPr>
        <w:lastRenderedPageBreak/>
        <w:t>обязательных работ на срок до трехсот шестидесяти часов, либо исправительных работ на срок до одного года.</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За деяние, совершенное лицом с использованием своего служебного положения наступает уголовная ответственность по ч. 2 ст. 138 УК РФ и предусмотрено</w:t>
      </w:r>
      <w:r w:rsidR="00603AB0">
        <w:rPr>
          <w:sz w:val="28"/>
          <w:szCs w:val="28"/>
        </w:rPr>
        <w:t xml:space="preserve"> </w:t>
      </w:r>
      <w:r w:rsidRPr="00603AB0">
        <w:rPr>
          <w:sz w:val="28"/>
          <w:szCs w:val="28"/>
        </w:rPr>
        <w:t>наказание в виде лишения свободы до четырех лет.</w:t>
      </w:r>
    </w:p>
    <w:p w:rsidR="00D23A20" w:rsidRDefault="00D23A20" w:rsidP="00603AB0">
      <w:pPr>
        <w:pStyle w:val="a3"/>
        <w:shd w:val="clear" w:color="auto" w:fill="FFFFFF"/>
        <w:spacing w:before="0" w:beforeAutospacing="0" w:after="0" w:afterAutospacing="0"/>
        <w:jc w:val="both"/>
        <w:rPr>
          <w:sz w:val="28"/>
          <w:szCs w:val="28"/>
        </w:rPr>
      </w:pPr>
      <w:r w:rsidRPr="00603AB0">
        <w:rPr>
          <w:sz w:val="28"/>
          <w:szCs w:val="28"/>
        </w:rPr>
        <w:t> </w:t>
      </w:r>
    </w:p>
    <w:p w:rsidR="00603AB0" w:rsidRDefault="00603AB0" w:rsidP="00603AB0">
      <w:pPr>
        <w:pStyle w:val="a3"/>
        <w:shd w:val="clear" w:color="auto" w:fill="FFFFFF"/>
        <w:spacing w:before="0" w:beforeAutospacing="0" w:after="0" w:afterAutospacing="0"/>
        <w:jc w:val="both"/>
        <w:rPr>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603AB0" w:rsidRDefault="00603AB0" w:rsidP="00603AB0">
      <w:pPr>
        <w:pStyle w:val="a3"/>
        <w:shd w:val="clear" w:color="auto" w:fill="FFFFFF"/>
        <w:spacing w:before="0" w:beforeAutospacing="0" w:after="0" w:afterAutospacing="0"/>
        <w:jc w:val="both"/>
        <w:rPr>
          <w:sz w:val="28"/>
          <w:szCs w:val="28"/>
        </w:rPr>
      </w:pPr>
    </w:p>
    <w:p w:rsidR="00603AB0" w:rsidRDefault="00603AB0"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603AB0" w:rsidRPr="00603AB0" w:rsidRDefault="00603AB0" w:rsidP="00603AB0">
      <w:pPr>
        <w:pStyle w:val="a3"/>
        <w:shd w:val="clear" w:color="auto" w:fill="FFFFFF"/>
        <w:spacing w:before="0" w:beforeAutospacing="0" w:after="0" w:afterAutospacing="0"/>
        <w:jc w:val="both"/>
        <w:rPr>
          <w:sz w:val="28"/>
          <w:szCs w:val="28"/>
        </w:rPr>
      </w:pPr>
    </w:p>
    <w:p w:rsidR="00D23A20" w:rsidRDefault="00D23A20" w:rsidP="00603AB0">
      <w:pPr>
        <w:spacing w:after="0" w:line="240" w:lineRule="auto"/>
        <w:jc w:val="center"/>
        <w:rPr>
          <w:rFonts w:ascii="Times New Roman" w:hAnsi="Times New Roman" w:cs="Times New Roman"/>
          <w:b/>
          <w:bCs/>
          <w:sz w:val="28"/>
          <w:szCs w:val="28"/>
          <w:shd w:val="clear" w:color="auto" w:fill="FFFFFF"/>
        </w:rPr>
      </w:pPr>
      <w:r w:rsidRPr="00603AB0">
        <w:rPr>
          <w:rFonts w:ascii="Times New Roman" w:hAnsi="Times New Roman" w:cs="Times New Roman"/>
          <w:b/>
          <w:bCs/>
          <w:sz w:val="28"/>
          <w:szCs w:val="28"/>
          <w:shd w:val="clear" w:color="auto" w:fill="FFFFFF"/>
        </w:rPr>
        <w:t>О компенсации причиненного преступлением ущерба</w:t>
      </w:r>
    </w:p>
    <w:p w:rsidR="00603AB0" w:rsidRPr="00603AB0" w:rsidRDefault="00603AB0" w:rsidP="00603AB0">
      <w:pPr>
        <w:spacing w:after="0" w:line="240" w:lineRule="auto"/>
        <w:jc w:val="center"/>
        <w:rPr>
          <w:rFonts w:ascii="Times New Roman" w:hAnsi="Times New Roman" w:cs="Times New Roman"/>
          <w:b/>
          <w:bCs/>
          <w:sz w:val="28"/>
          <w:szCs w:val="28"/>
          <w:shd w:val="clear" w:color="auto" w:fill="FFFFFF"/>
        </w:rPr>
      </w:pP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В статье 52 Конституции Российской Федерации закреплено, что </w:t>
      </w:r>
      <w:r w:rsidRPr="00603AB0">
        <w:rPr>
          <w:sz w:val="28"/>
          <w:szCs w:val="28"/>
        </w:rPr>
        <w:t xml:space="preserve">государство обеспечивает потерпевшим доступ к правосудию и компенсацию причиненного </w:t>
      </w:r>
      <w:proofErr w:type="spellStart"/>
      <w:proofErr w:type="gramStart"/>
      <w:r w:rsidRPr="00603AB0">
        <w:rPr>
          <w:sz w:val="28"/>
          <w:szCs w:val="28"/>
        </w:rPr>
        <w:t>ущерба.Данное</w:t>
      </w:r>
      <w:proofErr w:type="spellEnd"/>
      <w:proofErr w:type="gramEnd"/>
      <w:r w:rsidRPr="00603AB0">
        <w:rPr>
          <w:sz w:val="28"/>
          <w:szCs w:val="28"/>
        </w:rPr>
        <w:t xml:space="preserve"> положение реализуются, в частности, посредством применения предусмотренного уголовно-процессуальным законом порядка рассмотрения судом гражданского иска по уголовному делу.</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В соответствии с </w:t>
      </w:r>
      <w:hyperlink r:id="rId7" w:history="1">
        <w:r w:rsidRPr="00603AB0">
          <w:rPr>
            <w:rStyle w:val="a4"/>
            <w:color w:val="auto"/>
            <w:sz w:val="28"/>
            <w:szCs w:val="28"/>
          </w:rPr>
          <w:t>частью 1 статьи 44</w:t>
        </w:r>
      </w:hyperlink>
      <w:r w:rsidRPr="00603AB0">
        <w:rPr>
          <w:sz w:val="28"/>
          <w:szCs w:val="28"/>
        </w:rPr>
        <w:t> Уголовно-процессуального кодекса Российской Федерации как физическое, так и юридическое лицо вправе предъявить по уголовному делу гражданский иск, содержащий требование о возмещении имущественного вреда, при наличии оснований полагать, что данный вред причинен непосредственно преступлением, а физическое лицо – также и о компенсации причиненного ему преступлением морального вреда.</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Предъявление гражданского иска в порядке </w:t>
      </w:r>
      <w:hyperlink r:id="rId8" w:history="1">
        <w:r w:rsidRPr="00603AB0">
          <w:rPr>
            <w:rStyle w:val="a4"/>
            <w:color w:val="auto"/>
            <w:sz w:val="28"/>
            <w:szCs w:val="28"/>
          </w:rPr>
          <w:t>статьи 44</w:t>
        </w:r>
      </w:hyperlink>
      <w:r w:rsidRPr="00603AB0">
        <w:rPr>
          <w:sz w:val="28"/>
          <w:szCs w:val="28"/>
        </w:rPr>
        <w:t> Уголовно-процессуального кодекса Российской Федерации возможно с момента возбуждения уголовного дела до окончания судебного следствия в суде. Решение о признании гражданским истцом оформляется постановлением следователя или судебным решением.</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В случае причинения вреда государству, государственным или муниципальным унитарным предприятиям, несовершеннолетним, лицам, признанными недееспособными либо ограниченно дееспособными, а также которые по иным причинам не могут сами отстаивать свои права и интересы возможность защиты их интересов посредством гражданского иска предоставлена прокурору.</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Гражданский истец имеет право: представлять доказательства; давать объяснения по предъявленному иску; заявлять ходатайства и отводы; давать показания и объяснения на родном языке или языке, которым он владеет; пользоваться помощью переводчика бесплатно; иметь представителя и др.</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 xml:space="preserve">Бремя доказывания </w:t>
      </w:r>
      <w:proofErr w:type="gramStart"/>
      <w:r w:rsidRPr="00603AB0">
        <w:rPr>
          <w:sz w:val="28"/>
          <w:szCs w:val="28"/>
        </w:rPr>
        <w:t>размера</w:t>
      </w:r>
      <w:proofErr w:type="gramEnd"/>
      <w:r w:rsidRPr="00603AB0">
        <w:rPr>
          <w:sz w:val="28"/>
          <w:szCs w:val="28"/>
        </w:rPr>
        <w:t xml:space="preserve"> причиненного преступлением имущественного вреда, лежит на следователе, проводившем расследование и государственном обвинителе, за исключением вреда, выходящего за рамки предъявленного подсудимому обвинения (расходы потерпевшего на лечение в связи с повреждением здоровья, расходы на погребение, когда последствием преступления являлась смерть человека, расходы на ремонт поврежденного имущества при проникновении в жилище).</w:t>
      </w:r>
    </w:p>
    <w:p w:rsidR="00D23A2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rPr>
        <w:t xml:space="preserve">Отказ от гражданского иска может быть заявлен гражданским истцом в любой момент производства по уголовному делу, но до удаления суда в </w:t>
      </w:r>
      <w:r w:rsidRPr="00603AB0">
        <w:rPr>
          <w:sz w:val="28"/>
          <w:szCs w:val="28"/>
        </w:rPr>
        <w:lastRenderedPageBreak/>
        <w:t>совещательную комнату для постановления приговора. Отказ от гражданского иска влечет за собой прекращение производства по нему.</w:t>
      </w:r>
    </w:p>
    <w:p w:rsidR="008A12D5" w:rsidRDefault="008A12D5" w:rsidP="00603AB0">
      <w:pPr>
        <w:pStyle w:val="a3"/>
        <w:shd w:val="clear" w:color="auto" w:fill="FFFFFF"/>
        <w:spacing w:before="0" w:beforeAutospacing="0" w:after="0" w:afterAutospacing="0"/>
        <w:ind w:firstLine="708"/>
        <w:jc w:val="both"/>
        <w:rPr>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8A12D5" w:rsidRDefault="008A12D5"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Pr="00603AB0" w:rsidRDefault="003621A6" w:rsidP="00603AB0">
      <w:pPr>
        <w:pStyle w:val="a3"/>
        <w:shd w:val="clear" w:color="auto" w:fill="FFFFFF"/>
        <w:spacing w:before="0" w:beforeAutospacing="0" w:after="0" w:afterAutospacing="0"/>
        <w:ind w:firstLine="708"/>
        <w:jc w:val="both"/>
        <w:rPr>
          <w:sz w:val="28"/>
          <w:szCs w:val="28"/>
        </w:rPr>
      </w:pPr>
    </w:p>
    <w:p w:rsidR="00D23A20" w:rsidRDefault="00D23A20" w:rsidP="00603AB0">
      <w:pPr>
        <w:pStyle w:val="a3"/>
        <w:shd w:val="clear" w:color="auto" w:fill="FFFFFF"/>
        <w:spacing w:before="0" w:beforeAutospacing="0" w:after="0" w:afterAutospacing="0"/>
        <w:jc w:val="center"/>
        <w:rPr>
          <w:b/>
          <w:bCs/>
          <w:sz w:val="28"/>
          <w:szCs w:val="28"/>
          <w:shd w:val="clear" w:color="auto" w:fill="FFFFFF"/>
        </w:rPr>
      </w:pPr>
      <w:r w:rsidRPr="00603AB0">
        <w:rPr>
          <w:b/>
          <w:bCs/>
          <w:sz w:val="28"/>
          <w:szCs w:val="28"/>
          <w:shd w:val="clear" w:color="auto" w:fill="FFFFFF"/>
        </w:rPr>
        <w:t>До конца 2022 года неустойки и штрафы по договорам участия в долевом строительстве начисляться не будут</w:t>
      </w:r>
    </w:p>
    <w:p w:rsidR="00603AB0" w:rsidRPr="00603AB0" w:rsidRDefault="00603AB0" w:rsidP="00603AB0">
      <w:pPr>
        <w:pStyle w:val="a3"/>
        <w:shd w:val="clear" w:color="auto" w:fill="FFFFFF"/>
        <w:spacing w:before="0" w:beforeAutospacing="0" w:after="0" w:afterAutospacing="0"/>
        <w:jc w:val="center"/>
        <w:rPr>
          <w:sz w:val="28"/>
          <w:szCs w:val="28"/>
        </w:rPr>
      </w:pPr>
    </w:p>
    <w:p w:rsid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Постановлением Правительства Российской Федерации от 26 марта 2022 года № 479 «Об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и об особенностях включения в единый реестр проблемных объектов многоквартирных домов и (или) иных объектов недвижимости, в отношении которых застройщиком более чем на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установлено, что до конца 2022 года не начисляются:</w:t>
      </w:r>
    </w:p>
    <w:p w:rsid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неустойки за нарушение сроков внесения платежа по договорам долевого участия в строительстве и за нарушение сроков передачи объекта;</w:t>
      </w:r>
    </w:p>
    <w:p w:rsid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убытки сверх неустойки в связи с нарушением указанных договоров;</w:t>
      </w:r>
    </w:p>
    <w:p w:rsid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проценты за пользование денежными средствами при расторжении договора;</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неустойки (штрафы, пени) по Закону о защите прав потребителей.</w:t>
      </w:r>
    </w:p>
    <w:p w:rsidR="00D23A20" w:rsidRPr="00603AB0" w:rsidRDefault="00D23A2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По уже предъявленным до вступления в силу указанного Постановления к исполнению требованиям вводится отсрочка исполнения до 31 декабря текущего года включительно. Требования из исполнительного документа, предъявленного к исполнению со дня вступления в силу указанного Постановления, в период отсрочки банками и иными кредитными организациями, обслуживающими счета застройщиков, не исполняются.</w:t>
      </w:r>
    </w:p>
    <w:p w:rsidR="00D23A20" w:rsidRDefault="00D23A20" w:rsidP="00603AB0">
      <w:pPr>
        <w:pStyle w:val="a3"/>
        <w:shd w:val="clear" w:color="auto" w:fill="FFFFFF"/>
        <w:spacing w:before="0" w:beforeAutospacing="0" w:after="0" w:afterAutospacing="0"/>
        <w:ind w:firstLine="708"/>
        <w:jc w:val="both"/>
        <w:rPr>
          <w:sz w:val="28"/>
          <w:szCs w:val="28"/>
          <w:shd w:val="clear" w:color="auto" w:fill="FFFFFF"/>
        </w:rPr>
      </w:pPr>
      <w:r w:rsidRPr="00603AB0">
        <w:rPr>
          <w:sz w:val="28"/>
          <w:szCs w:val="28"/>
          <w:shd w:val="clear" w:color="auto" w:fill="FFFFFF"/>
        </w:rPr>
        <w:t>Также до конца текущего года не направляются уведомления о нарушении застройщиком сроков завершения строительства и передачи объектов. До 31 декабря 2022 года уполномоченный региональный орган не вправе обращаться в арбитражный суд с заявлением о приостановлении деятельности застройщика. Кроме того, при задержке строительства, временно не будет включаться соответствующая информация в реестр проблемных объектов.</w:t>
      </w: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Pr="00603AB0" w:rsidRDefault="003621A6" w:rsidP="00603AB0">
      <w:pPr>
        <w:pStyle w:val="a3"/>
        <w:shd w:val="clear" w:color="auto" w:fill="FFFFFF"/>
        <w:spacing w:before="0" w:beforeAutospacing="0" w:after="0" w:afterAutospacing="0"/>
        <w:ind w:firstLine="708"/>
        <w:jc w:val="both"/>
        <w:rPr>
          <w:sz w:val="28"/>
          <w:szCs w:val="28"/>
        </w:rPr>
      </w:pPr>
    </w:p>
    <w:p w:rsidR="00D23A20" w:rsidRPr="00603AB0" w:rsidRDefault="00D23A20" w:rsidP="00603AB0">
      <w:pPr>
        <w:pStyle w:val="a3"/>
        <w:shd w:val="clear" w:color="auto" w:fill="FFFFFF"/>
        <w:spacing w:before="0" w:beforeAutospacing="0" w:after="0" w:afterAutospacing="0"/>
        <w:jc w:val="both"/>
        <w:rPr>
          <w:sz w:val="28"/>
          <w:szCs w:val="28"/>
        </w:rPr>
      </w:pPr>
      <w:r w:rsidRPr="00603AB0">
        <w:rPr>
          <w:sz w:val="28"/>
          <w:szCs w:val="28"/>
        </w:rPr>
        <w:t> </w:t>
      </w:r>
    </w:p>
    <w:p w:rsidR="00D23A20" w:rsidRPr="00603AB0" w:rsidRDefault="00FB34F5" w:rsidP="00603AB0">
      <w:pPr>
        <w:pStyle w:val="2"/>
        <w:spacing w:before="0" w:beforeAutospacing="0" w:after="0" w:afterAutospacing="0"/>
        <w:jc w:val="center"/>
        <w:rPr>
          <w:bCs w:val="0"/>
          <w:iCs/>
          <w:sz w:val="28"/>
          <w:szCs w:val="28"/>
        </w:rPr>
      </w:pPr>
      <w:hyperlink r:id="rId9" w:history="1">
        <w:r w:rsidR="00D23A20" w:rsidRPr="00603AB0">
          <w:rPr>
            <w:bCs w:val="0"/>
            <w:iCs/>
            <w:sz w:val="28"/>
            <w:szCs w:val="28"/>
          </w:rPr>
          <w:t>С 1 февраля 2022 года вступил в силу закон об обеспечении сохранения при удержании приставами ежемесячного дохода должника-гражданина в размере величины прожиточного минимума</w:t>
        </w:r>
      </w:hyperlink>
    </w:p>
    <w:p w:rsidR="00603AB0" w:rsidRDefault="00603AB0" w:rsidP="00603AB0">
      <w:pPr>
        <w:spacing w:after="0" w:line="240" w:lineRule="auto"/>
        <w:jc w:val="both"/>
        <w:rPr>
          <w:rFonts w:ascii="Times New Roman" w:eastAsia="Times New Roman" w:hAnsi="Times New Roman" w:cs="Times New Roman"/>
          <w:sz w:val="28"/>
          <w:szCs w:val="28"/>
        </w:rPr>
      </w:pP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Согласно части 2 статьи 99 Федерального закона от 02.10.2007 № 229-ФЗ «Об исполнительном производстве»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Возможность удержания в размере до пятидесяти процентов дохода независимо от суммы денежных средств, остающихся после соответствующего удержания, законодательно не ограничена.</w:t>
      </w: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Вместе с тем 29.06.2021 принят Федеральный закон № 234-ФЗ «О внесении изменений в статью 446 Гражданского процессуального кодекса Российской Федерации и Федеральный закон «Об исполнительном производстве», согласно которому предусматривается, в частности, что должник-гражданин вправе обратиться в подразделение судебных приставов, в котором ведется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в целом по РФ (прожиточного минимума, установленного в субъекте РФ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РФ) при обращении взыскания на его доходы.</w:t>
      </w: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Данный федеральный закон вступил в силу с 1 февраля 2022 года.</w:t>
      </w:r>
    </w:p>
    <w:p w:rsidR="00D23A20" w:rsidRDefault="00D23A20"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Default="003621A6" w:rsidP="00603AB0">
      <w:pPr>
        <w:pStyle w:val="a3"/>
        <w:shd w:val="clear" w:color="auto" w:fill="FFFFFF"/>
        <w:spacing w:before="0" w:beforeAutospacing="0" w:after="0" w:afterAutospacing="0"/>
        <w:jc w:val="both"/>
        <w:rPr>
          <w:sz w:val="28"/>
          <w:szCs w:val="28"/>
        </w:rPr>
      </w:pPr>
    </w:p>
    <w:p w:rsidR="003621A6" w:rsidRPr="00603AB0" w:rsidRDefault="003621A6" w:rsidP="00603AB0">
      <w:pPr>
        <w:pStyle w:val="a3"/>
        <w:shd w:val="clear" w:color="auto" w:fill="FFFFFF"/>
        <w:spacing w:before="0" w:beforeAutospacing="0" w:after="0" w:afterAutospacing="0"/>
        <w:jc w:val="both"/>
        <w:rPr>
          <w:sz w:val="28"/>
          <w:szCs w:val="28"/>
        </w:rPr>
      </w:pPr>
    </w:p>
    <w:p w:rsidR="00D23A20" w:rsidRPr="00D23A20" w:rsidRDefault="00FB34F5" w:rsidP="00603AB0">
      <w:pPr>
        <w:spacing w:after="0" w:line="240" w:lineRule="auto"/>
        <w:jc w:val="center"/>
        <w:outlineLvl w:val="1"/>
        <w:rPr>
          <w:rFonts w:ascii="Times New Roman" w:eastAsia="Times New Roman" w:hAnsi="Times New Roman" w:cs="Times New Roman"/>
          <w:b/>
          <w:iCs/>
          <w:sz w:val="28"/>
          <w:szCs w:val="28"/>
        </w:rPr>
      </w:pPr>
      <w:hyperlink r:id="rId10" w:history="1">
        <w:r w:rsidR="00D23A20" w:rsidRPr="00603AB0">
          <w:rPr>
            <w:rFonts w:ascii="Times New Roman" w:eastAsia="Times New Roman" w:hAnsi="Times New Roman" w:cs="Times New Roman"/>
            <w:b/>
            <w:iCs/>
            <w:sz w:val="28"/>
            <w:szCs w:val="28"/>
          </w:rPr>
          <w:t>Порядок действий в случае, если гражданин является двойником должника по исполнительному производству</w:t>
        </w:r>
      </w:hyperlink>
    </w:p>
    <w:p w:rsidR="00D23A20" w:rsidRPr="00D23A20" w:rsidRDefault="00D23A20" w:rsidP="00603AB0">
      <w:pPr>
        <w:spacing w:after="0" w:line="240" w:lineRule="auto"/>
        <w:jc w:val="both"/>
        <w:rPr>
          <w:rFonts w:ascii="Times New Roman" w:eastAsia="Times New Roman" w:hAnsi="Times New Roman" w:cs="Times New Roman"/>
          <w:sz w:val="28"/>
          <w:szCs w:val="28"/>
        </w:rPr>
      </w:pP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С октября 2021 года граждане, ошибочно идентифицированные, как должники по исполнительным производствам, могут оперативно решить вопрос с помощью нового вида обращений, созданном в сервисе Интернет-приемная официального сайта Федеральной службы судебных приставов России, для этого гражданину необходимо перейти по ссылке https://fssp.gov.ru/form, и заполнить специальную форму.</w:t>
      </w: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Перейдя по ссылке, гражданину будет предложено ознакомиться с порядком подачи обращений в ФССП России территориальные органы службы. Далее необходимо заполнить сведения о заявителе и изложить суть обращения. Важно обратить внимание, что в качестве темы обращения необходимо выбрать графу: «Я двойник!».</w:t>
      </w: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Рассмотрение данной категории обращений осуществляется аппаратом управления территориального органа ФССП России. После получения обращения, сотрудники территориального органа ФССП России запросят у заявителя документы, позволяющие однозначно идентифицировать его личность.</w:t>
      </w:r>
    </w:p>
    <w:p w:rsidR="00D23A20" w:rsidRPr="00D23A20" w:rsidRDefault="00D23A20" w:rsidP="00603AB0">
      <w:pPr>
        <w:spacing w:after="0" w:line="240" w:lineRule="auto"/>
        <w:ind w:firstLine="708"/>
        <w:jc w:val="both"/>
        <w:rPr>
          <w:rFonts w:ascii="Times New Roman" w:eastAsia="Times New Roman" w:hAnsi="Times New Roman" w:cs="Times New Roman"/>
          <w:sz w:val="28"/>
          <w:szCs w:val="28"/>
        </w:rPr>
      </w:pPr>
      <w:proofErr w:type="spellStart"/>
      <w:r w:rsidRPr="00D23A20">
        <w:rPr>
          <w:rFonts w:ascii="Times New Roman" w:eastAsia="Times New Roman" w:hAnsi="Times New Roman" w:cs="Times New Roman"/>
          <w:sz w:val="28"/>
          <w:szCs w:val="28"/>
        </w:rPr>
        <w:t>Cрок</w:t>
      </w:r>
      <w:proofErr w:type="spellEnd"/>
      <w:r w:rsidRPr="00D23A20">
        <w:rPr>
          <w:rFonts w:ascii="Times New Roman" w:eastAsia="Times New Roman" w:hAnsi="Times New Roman" w:cs="Times New Roman"/>
          <w:sz w:val="28"/>
          <w:szCs w:val="28"/>
        </w:rPr>
        <w:t xml:space="preserve"> рассмотрения такого обращения, необходимый для идентификации гражданина и устранения нарушенных прав двойника, составляет 2 дня.</w:t>
      </w:r>
    </w:p>
    <w:p w:rsidR="00D23A20" w:rsidRDefault="00D23A20" w:rsidP="00603AB0">
      <w:pPr>
        <w:spacing w:after="0" w:line="240" w:lineRule="auto"/>
        <w:ind w:firstLine="708"/>
        <w:jc w:val="both"/>
        <w:rPr>
          <w:rFonts w:ascii="Times New Roman" w:eastAsia="Times New Roman" w:hAnsi="Times New Roman" w:cs="Times New Roman"/>
          <w:sz w:val="28"/>
          <w:szCs w:val="28"/>
        </w:rPr>
      </w:pPr>
      <w:r w:rsidRPr="00D23A20">
        <w:rPr>
          <w:rFonts w:ascii="Times New Roman" w:eastAsia="Times New Roman" w:hAnsi="Times New Roman" w:cs="Times New Roman"/>
          <w:sz w:val="28"/>
          <w:szCs w:val="28"/>
        </w:rPr>
        <w:t>После получения судебными приставами документов, подтверждающих ошибочную идентификацию гражданина, ранее наложенные на гражданина ограничения незамедлительно отменяются.</w:t>
      </w: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Default="003621A6" w:rsidP="00603AB0">
      <w:pPr>
        <w:spacing w:after="0" w:line="240" w:lineRule="auto"/>
        <w:ind w:firstLine="708"/>
        <w:jc w:val="both"/>
        <w:rPr>
          <w:rFonts w:ascii="Times New Roman" w:eastAsia="Times New Roman" w:hAnsi="Times New Roman" w:cs="Times New Roman"/>
          <w:sz w:val="28"/>
          <w:szCs w:val="28"/>
        </w:rPr>
      </w:pPr>
    </w:p>
    <w:p w:rsidR="003621A6" w:rsidRPr="00D23A20" w:rsidRDefault="003621A6" w:rsidP="00603AB0">
      <w:pPr>
        <w:spacing w:after="0" w:line="240" w:lineRule="auto"/>
        <w:ind w:firstLine="708"/>
        <w:jc w:val="both"/>
        <w:rPr>
          <w:rFonts w:ascii="Times New Roman" w:eastAsia="Times New Roman" w:hAnsi="Times New Roman" w:cs="Times New Roman"/>
          <w:sz w:val="28"/>
          <w:szCs w:val="28"/>
        </w:rPr>
      </w:pPr>
    </w:p>
    <w:p w:rsidR="00D23A20" w:rsidRDefault="00603AB0" w:rsidP="00603AB0">
      <w:pPr>
        <w:spacing w:after="0" w:line="240" w:lineRule="auto"/>
        <w:jc w:val="center"/>
        <w:rPr>
          <w:rFonts w:ascii="Times New Roman" w:hAnsi="Times New Roman" w:cs="Times New Roman"/>
          <w:b/>
          <w:bCs/>
          <w:sz w:val="28"/>
          <w:szCs w:val="28"/>
          <w:shd w:val="clear" w:color="auto" w:fill="FFFFFF"/>
        </w:rPr>
      </w:pPr>
      <w:r w:rsidRPr="00603AB0">
        <w:rPr>
          <w:rFonts w:ascii="Times New Roman" w:hAnsi="Times New Roman" w:cs="Times New Roman"/>
          <w:b/>
          <w:bCs/>
          <w:sz w:val="28"/>
          <w:szCs w:val="28"/>
          <w:shd w:val="clear" w:color="auto" w:fill="FFFFFF"/>
        </w:rPr>
        <w:t>Сведения об аварийности домов теперь можно найти в Едином государственном реестре недвижимости.</w:t>
      </w:r>
    </w:p>
    <w:p w:rsidR="00603AB0" w:rsidRPr="00603AB0" w:rsidRDefault="00603AB0" w:rsidP="00603AB0">
      <w:pPr>
        <w:spacing w:after="0" w:line="240" w:lineRule="auto"/>
        <w:jc w:val="center"/>
        <w:rPr>
          <w:rFonts w:ascii="Times New Roman" w:hAnsi="Times New Roman" w:cs="Times New Roman"/>
          <w:b/>
          <w:bCs/>
          <w:sz w:val="28"/>
          <w:szCs w:val="28"/>
          <w:shd w:val="clear" w:color="auto" w:fill="FFFFFF"/>
        </w:rPr>
      </w:pPr>
    </w:p>
    <w:p w:rsidR="00603AB0" w:rsidRP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xml:space="preserve">С 1 февраля 2022 года информация о том, что многоквартирный дом аварийный, подлежит реконструкции или сносу, вносятся в базу </w:t>
      </w:r>
      <w:proofErr w:type="spellStart"/>
      <w:r w:rsidRPr="00603AB0">
        <w:rPr>
          <w:sz w:val="28"/>
          <w:szCs w:val="28"/>
          <w:shd w:val="clear" w:color="auto" w:fill="FFFFFF"/>
        </w:rPr>
        <w:t>Росреестра</w:t>
      </w:r>
      <w:proofErr w:type="spellEnd"/>
      <w:r w:rsidRPr="00603AB0">
        <w:rPr>
          <w:sz w:val="28"/>
          <w:szCs w:val="28"/>
          <w:shd w:val="clear" w:color="auto" w:fill="FFFFFF"/>
        </w:rPr>
        <w:t>.</w:t>
      </w:r>
    </w:p>
    <w:p w:rsidR="00603AB0" w:rsidRPr="00603AB0" w:rsidRDefault="00603AB0" w:rsidP="00603AB0">
      <w:pPr>
        <w:pStyle w:val="a3"/>
        <w:shd w:val="clear" w:color="auto" w:fill="FFFFFF"/>
        <w:spacing w:before="0" w:beforeAutospacing="0" w:after="0" w:afterAutospacing="0"/>
        <w:jc w:val="both"/>
        <w:rPr>
          <w:sz w:val="28"/>
          <w:szCs w:val="28"/>
        </w:rPr>
      </w:pPr>
      <w:r w:rsidRPr="00603AB0">
        <w:rPr>
          <w:sz w:val="28"/>
          <w:szCs w:val="28"/>
          <w:shd w:val="clear" w:color="auto" w:fill="FFFFFF"/>
        </w:rPr>
        <w:t xml:space="preserve">Таким образом, эти сведения будут отображаться в стандартной выписке из ЕГРН. Органы государственной или местной власти должны передать соответствующую информацию в </w:t>
      </w:r>
      <w:proofErr w:type="spellStart"/>
      <w:r w:rsidRPr="00603AB0">
        <w:rPr>
          <w:sz w:val="28"/>
          <w:szCs w:val="28"/>
          <w:shd w:val="clear" w:color="auto" w:fill="FFFFFF"/>
        </w:rPr>
        <w:t>Росреестр</w:t>
      </w:r>
      <w:proofErr w:type="spellEnd"/>
      <w:r w:rsidRPr="00603AB0">
        <w:rPr>
          <w:sz w:val="28"/>
          <w:szCs w:val="28"/>
          <w:shd w:val="clear" w:color="auto" w:fill="FFFFFF"/>
        </w:rPr>
        <w:t xml:space="preserve"> до 1 июля 2022 года.</w:t>
      </w:r>
    </w:p>
    <w:p w:rsid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Федеральным законом от 26.05.2021 № 148-ФЗ внесены изменения в Федеральный закон от 13.07.2015 № 218-ФЗ «О государственной регистрации недвижимости» с целью создания механизма информирования граждан об аварийном состоянии многоквартирных домов. По новым правилам в кадастре недвижимости будут фиксироваться:</w:t>
      </w:r>
    </w:p>
    <w:p w:rsid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сведения о том, что жилое помещение расположено в МКД, признанном аварийным и подлежащем сносу или реконструкции, или о признании жилого помещения, расположенного в многоквартирном доме, непригодным для проживания;</w:t>
      </w:r>
    </w:p>
    <w:p w:rsidR="00603AB0" w:rsidRP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сведения о признании МКД аварийным и подлежащим сносу или реконструкции или о признании жилого дома непригодным для проживания.</w:t>
      </w:r>
    </w:p>
    <w:p w:rsidR="00603AB0" w:rsidRPr="00603AB0" w:rsidRDefault="00603AB0" w:rsidP="00603AB0">
      <w:pPr>
        <w:pStyle w:val="a3"/>
        <w:shd w:val="clear" w:color="auto" w:fill="FFFFFF"/>
        <w:spacing w:before="0" w:beforeAutospacing="0" w:after="0" w:afterAutospacing="0"/>
        <w:jc w:val="both"/>
        <w:rPr>
          <w:sz w:val="28"/>
          <w:szCs w:val="28"/>
        </w:rPr>
      </w:pPr>
      <w:r w:rsidRPr="00603AB0">
        <w:rPr>
          <w:sz w:val="28"/>
          <w:szCs w:val="28"/>
          <w:shd w:val="clear" w:color="auto" w:fill="FFFFFF"/>
        </w:rPr>
        <w:t xml:space="preserve">Региональные и муниципальные органы власти, которые принимают решение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сведения о таких решениях должны будут направлять в </w:t>
      </w:r>
      <w:proofErr w:type="spellStart"/>
      <w:r w:rsidRPr="00603AB0">
        <w:rPr>
          <w:sz w:val="28"/>
          <w:szCs w:val="28"/>
          <w:shd w:val="clear" w:color="auto" w:fill="FFFFFF"/>
        </w:rPr>
        <w:t>Росреестр</w:t>
      </w:r>
      <w:proofErr w:type="spellEnd"/>
      <w:r w:rsidRPr="00603AB0">
        <w:rPr>
          <w:sz w:val="28"/>
          <w:szCs w:val="28"/>
          <w:shd w:val="clear" w:color="auto" w:fill="FFFFFF"/>
        </w:rPr>
        <w:t>.</w:t>
      </w:r>
    </w:p>
    <w:p w:rsidR="00603AB0" w:rsidRDefault="00603AB0" w:rsidP="00603AB0">
      <w:pPr>
        <w:pStyle w:val="a3"/>
        <w:shd w:val="clear" w:color="auto" w:fill="FFFFFF"/>
        <w:spacing w:before="0" w:beforeAutospacing="0" w:after="0" w:afterAutospacing="0"/>
        <w:ind w:firstLine="708"/>
        <w:jc w:val="both"/>
        <w:rPr>
          <w:sz w:val="28"/>
          <w:szCs w:val="28"/>
          <w:shd w:val="clear" w:color="auto" w:fill="FFFFFF"/>
        </w:rPr>
      </w:pPr>
      <w:r w:rsidRPr="00603AB0">
        <w:rPr>
          <w:sz w:val="28"/>
          <w:szCs w:val="28"/>
          <w:shd w:val="clear" w:color="auto" w:fill="FFFFFF"/>
        </w:rPr>
        <w:t xml:space="preserve">В свою очередь, </w:t>
      </w:r>
      <w:proofErr w:type="spellStart"/>
      <w:r w:rsidRPr="00603AB0">
        <w:rPr>
          <w:sz w:val="28"/>
          <w:szCs w:val="28"/>
          <w:shd w:val="clear" w:color="auto" w:fill="FFFFFF"/>
        </w:rPr>
        <w:t>Росреестр</w:t>
      </w:r>
      <w:proofErr w:type="spellEnd"/>
      <w:r w:rsidRPr="00603AB0">
        <w:rPr>
          <w:sz w:val="28"/>
          <w:szCs w:val="28"/>
          <w:shd w:val="clear" w:color="auto" w:fill="FFFFFF"/>
        </w:rPr>
        <w:t xml:space="preserve"> будет включать данные сведения в выписку, содержащую общедоступные сведения ЕГРН, что позволит гражданам при запросе выписки получить одновременно информацию об аварийном состоянии МКД (жилого дома).</w:t>
      </w: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8A12D5">
      <w:pPr>
        <w:pStyle w:val="a3"/>
        <w:shd w:val="clear" w:color="auto" w:fill="FFFFFF"/>
        <w:spacing w:before="0" w:beforeAutospacing="0" w:after="0" w:afterAutospacing="0"/>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3621A6" w:rsidRDefault="003621A6" w:rsidP="00603AB0">
      <w:pPr>
        <w:pStyle w:val="a3"/>
        <w:shd w:val="clear" w:color="auto" w:fill="FFFFFF"/>
        <w:spacing w:before="0" w:beforeAutospacing="0" w:after="0" w:afterAutospacing="0"/>
        <w:ind w:firstLine="708"/>
        <w:jc w:val="both"/>
        <w:rPr>
          <w:sz w:val="28"/>
          <w:szCs w:val="28"/>
          <w:shd w:val="clear" w:color="auto" w:fill="FFFFFF"/>
        </w:rPr>
      </w:pPr>
    </w:p>
    <w:p w:rsidR="00603AB0" w:rsidRDefault="00603AB0" w:rsidP="00603AB0">
      <w:pPr>
        <w:spacing w:after="0" w:line="240" w:lineRule="auto"/>
        <w:jc w:val="center"/>
        <w:rPr>
          <w:rFonts w:ascii="Times New Roman" w:hAnsi="Times New Roman" w:cs="Times New Roman"/>
          <w:b/>
          <w:bCs/>
          <w:sz w:val="28"/>
          <w:szCs w:val="28"/>
          <w:shd w:val="clear" w:color="auto" w:fill="FFFFFF"/>
        </w:rPr>
      </w:pPr>
      <w:r w:rsidRPr="00603AB0">
        <w:rPr>
          <w:rFonts w:ascii="Times New Roman" w:hAnsi="Times New Roman" w:cs="Times New Roman"/>
          <w:b/>
          <w:bCs/>
          <w:sz w:val="28"/>
          <w:szCs w:val="28"/>
          <w:shd w:val="clear" w:color="auto" w:fill="FFFFFF"/>
        </w:rPr>
        <w:t>Нововведения в трудовом законодательстве</w:t>
      </w:r>
    </w:p>
    <w:p w:rsidR="00603AB0" w:rsidRPr="00603AB0" w:rsidRDefault="00603AB0" w:rsidP="00603AB0">
      <w:pPr>
        <w:spacing w:after="0" w:line="240" w:lineRule="auto"/>
        <w:jc w:val="center"/>
        <w:rPr>
          <w:rFonts w:ascii="Times New Roman" w:hAnsi="Times New Roman" w:cs="Times New Roman"/>
          <w:b/>
          <w:bCs/>
          <w:sz w:val="28"/>
          <w:szCs w:val="28"/>
          <w:shd w:val="clear" w:color="auto" w:fill="FFFFFF"/>
        </w:rPr>
      </w:pPr>
    </w:p>
    <w:p w:rsidR="00603AB0" w:rsidRP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С 1 марта 2022 года вступили в силу изменения, внесенные в Трудовой кодекс Российской Федерации (далее – ТК РФ), Федеральным законом от 02.07.2021 № 311-ФЗ «О внесении изменений в Трудовой кодекс Российской Федерации».</w:t>
      </w:r>
    </w:p>
    <w:p w:rsidR="00603AB0" w:rsidRP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С 1 марта 2022 года введено новое понятие, относящееся к полученным повреждениям на производстве.</w:t>
      </w:r>
    </w:p>
    <w:p w:rsidR="00603AB0" w:rsidRP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Так, согласно ст. 226 ТК РФ,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ТК РФ,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03AB0" w:rsidRP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Теперь, с 1 марта 2022 работодатель самостоятельно осуществляет учет и рассмотрение обстоятельств и причин, которые привели к возникновению у работников микроповреждений (микротравм).</w:t>
      </w:r>
    </w:p>
    <w:p w:rsidR="00603AB0" w:rsidRPr="00603AB0" w:rsidRDefault="00603AB0" w:rsidP="00603AB0">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Для того, чтобы работодателем было начато проведение мероприятий по установлению причин и условий, способствовавших появлению микротравм, работнику необходимо обратится к своему руководителю при получении ссадин, ушибов мягких тканей и иных подобных повреждений, который в свою очередь зафиксирует происшествие, и после этого будут устанавливаться и рассматриваться причины возникновения полученных микротравм.</w:t>
      </w:r>
    </w:p>
    <w:p w:rsidR="00603AB0" w:rsidRDefault="00603AB0" w:rsidP="00603AB0">
      <w:pPr>
        <w:pStyle w:val="a3"/>
        <w:shd w:val="clear" w:color="auto" w:fill="FFFFFF"/>
        <w:spacing w:before="0" w:beforeAutospacing="0" w:after="0" w:afterAutospacing="0"/>
        <w:ind w:firstLine="708"/>
        <w:jc w:val="both"/>
        <w:rPr>
          <w:sz w:val="28"/>
          <w:szCs w:val="28"/>
          <w:shd w:val="clear" w:color="auto" w:fill="FFFFFF"/>
        </w:rPr>
      </w:pPr>
      <w:r w:rsidRPr="00603AB0">
        <w:rPr>
          <w:sz w:val="28"/>
          <w:szCs w:val="28"/>
          <w:shd w:val="clear" w:color="auto" w:fill="FFFFFF"/>
        </w:rPr>
        <w:t>Данные требования закона установлены ст. 226 ТК РФ.</w:t>
      </w:r>
    </w:p>
    <w:p w:rsidR="003621A6" w:rsidRDefault="003621A6" w:rsidP="008A12D5">
      <w:pPr>
        <w:pStyle w:val="a3"/>
        <w:shd w:val="clear" w:color="auto" w:fill="FFFFFF"/>
        <w:spacing w:before="0" w:beforeAutospacing="0" w:after="0" w:afterAutospacing="0"/>
        <w:jc w:val="both"/>
        <w:rPr>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3621A6" w:rsidRDefault="003621A6" w:rsidP="00603AB0">
      <w:pPr>
        <w:pStyle w:val="a3"/>
        <w:shd w:val="clear" w:color="auto" w:fill="FFFFFF"/>
        <w:spacing w:before="0" w:beforeAutospacing="0" w:after="0" w:afterAutospacing="0"/>
        <w:ind w:firstLine="708"/>
        <w:jc w:val="both"/>
        <w:rPr>
          <w:sz w:val="28"/>
          <w:szCs w:val="28"/>
        </w:rPr>
      </w:pPr>
    </w:p>
    <w:p w:rsidR="00603AB0" w:rsidRDefault="00603AB0" w:rsidP="00603AB0">
      <w:pPr>
        <w:spacing w:after="0" w:line="240" w:lineRule="auto"/>
        <w:jc w:val="center"/>
        <w:rPr>
          <w:rFonts w:ascii="Times New Roman" w:hAnsi="Times New Roman" w:cs="Times New Roman"/>
          <w:b/>
          <w:bCs/>
          <w:sz w:val="28"/>
          <w:szCs w:val="28"/>
          <w:shd w:val="clear" w:color="auto" w:fill="FFFFFF"/>
        </w:rPr>
      </w:pPr>
      <w:r w:rsidRPr="00603AB0">
        <w:rPr>
          <w:rFonts w:ascii="Times New Roman" w:hAnsi="Times New Roman" w:cs="Times New Roman"/>
          <w:b/>
          <w:bCs/>
          <w:sz w:val="28"/>
          <w:szCs w:val="28"/>
          <w:shd w:val="clear" w:color="auto" w:fill="FFFFFF"/>
        </w:rPr>
        <w:t>Работа в ночное время.</w:t>
      </w:r>
    </w:p>
    <w:p w:rsidR="00603AB0" w:rsidRPr="00603AB0" w:rsidRDefault="00603AB0" w:rsidP="00603AB0">
      <w:pPr>
        <w:spacing w:after="0" w:line="240" w:lineRule="auto"/>
        <w:jc w:val="center"/>
        <w:rPr>
          <w:rFonts w:ascii="Times New Roman" w:hAnsi="Times New Roman" w:cs="Times New Roman"/>
          <w:b/>
          <w:bCs/>
          <w:sz w:val="28"/>
          <w:szCs w:val="28"/>
          <w:shd w:val="clear" w:color="auto" w:fill="FFFFFF"/>
        </w:rPr>
      </w:pP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xml:space="preserve">Для привлечения к работе в ночное время </w:t>
      </w:r>
      <w:proofErr w:type="gramStart"/>
      <w:r w:rsidRPr="00603AB0">
        <w:rPr>
          <w:sz w:val="28"/>
          <w:szCs w:val="28"/>
          <w:shd w:val="clear" w:color="auto" w:fill="FFFFFF"/>
        </w:rPr>
        <w:t>( с</w:t>
      </w:r>
      <w:proofErr w:type="gramEnd"/>
      <w:r w:rsidRPr="00603AB0">
        <w:rPr>
          <w:sz w:val="28"/>
          <w:szCs w:val="28"/>
          <w:shd w:val="clear" w:color="auto" w:fill="FFFFFF"/>
        </w:rPr>
        <w:t xml:space="preserve"> 22.00 ч. до 06.00 ч.) работодатель обязан:</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1) получить письменное согласие работника;</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2) ознакомить работника с его правом отказаться от работы в ночное время, если работник относится к категории:</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женщин, имеющих детей до трех лет;</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инвалидов;</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работников, имеющих детей-инвалидов;</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работников, осуществляющих уход за больными членами их семей;</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матерей и отцов, воспитывающих без супруга (супруги) детей до 14 лет;</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опекунов детей до 14 лет;</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родителей, имеющих ребенка до 14 лет, если другой родитель работает вахтовым методом;</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родителей, имеющих трех и более детей до 18 лет, в период до достижения младшим из детей 14 лет.</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К работе в ночное время не привлекаются:</w:t>
      </w:r>
    </w:p>
    <w:p w:rsidR="008E06FE"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беременные женщины;</w:t>
      </w:r>
    </w:p>
    <w:p w:rsidR="00603AB0" w:rsidRDefault="00603AB0" w:rsidP="008E06FE">
      <w:pPr>
        <w:pStyle w:val="a3"/>
        <w:shd w:val="clear" w:color="auto" w:fill="FFFFFF"/>
        <w:spacing w:before="0" w:beforeAutospacing="0" w:after="0" w:afterAutospacing="0"/>
        <w:ind w:firstLine="708"/>
        <w:jc w:val="both"/>
        <w:rPr>
          <w:sz w:val="28"/>
          <w:szCs w:val="28"/>
          <w:shd w:val="clear" w:color="auto" w:fill="FFFFFF"/>
        </w:rPr>
      </w:pPr>
      <w:r w:rsidRPr="00603AB0">
        <w:rPr>
          <w:sz w:val="28"/>
          <w:szCs w:val="28"/>
          <w:shd w:val="clear" w:color="auto" w:fill="FFFFFF"/>
        </w:rPr>
        <w:t>- работники, не достигшие 18 лет (предусмотрены исключения).</w:t>
      </w:r>
    </w:p>
    <w:p w:rsidR="008A12D5" w:rsidRDefault="008A12D5" w:rsidP="008E06FE">
      <w:pPr>
        <w:pStyle w:val="a3"/>
        <w:shd w:val="clear" w:color="auto" w:fill="FFFFFF"/>
        <w:spacing w:before="0" w:beforeAutospacing="0" w:after="0" w:afterAutospacing="0"/>
        <w:ind w:firstLine="708"/>
        <w:jc w:val="both"/>
        <w:rPr>
          <w:sz w:val="28"/>
          <w:szCs w:val="28"/>
          <w:shd w:val="clear" w:color="auto" w:fill="FFFFFF"/>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8A12D5" w:rsidRDefault="008A12D5" w:rsidP="008E06FE">
      <w:pPr>
        <w:pStyle w:val="a3"/>
        <w:shd w:val="clear" w:color="auto" w:fill="FFFFFF"/>
        <w:spacing w:before="0" w:beforeAutospacing="0" w:after="0" w:afterAutospacing="0"/>
        <w:ind w:firstLine="708"/>
        <w:jc w:val="both"/>
        <w:rPr>
          <w:sz w:val="28"/>
          <w:szCs w:val="28"/>
          <w:shd w:val="clear" w:color="auto" w:fill="FFFFFF"/>
        </w:rPr>
      </w:pPr>
    </w:p>
    <w:p w:rsidR="008E06FE" w:rsidRPr="00603AB0" w:rsidRDefault="008E06FE" w:rsidP="008E06FE">
      <w:pPr>
        <w:pStyle w:val="a3"/>
        <w:shd w:val="clear" w:color="auto" w:fill="FFFFFF"/>
        <w:spacing w:before="0" w:beforeAutospacing="0" w:after="0" w:afterAutospacing="0"/>
        <w:ind w:firstLine="708"/>
        <w:jc w:val="both"/>
        <w:rPr>
          <w:sz w:val="28"/>
          <w:szCs w:val="28"/>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8A12D5" w:rsidRDefault="008A12D5" w:rsidP="008E06FE">
      <w:pPr>
        <w:spacing w:after="0" w:line="240" w:lineRule="auto"/>
        <w:jc w:val="center"/>
        <w:rPr>
          <w:rFonts w:ascii="Times New Roman" w:hAnsi="Times New Roman" w:cs="Times New Roman"/>
          <w:b/>
          <w:bCs/>
          <w:sz w:val="28"/>
          <w:szCs w:val="28"/>
          <w:shd w:val="clear" w:color="auto" w:fill="FFFFFF"/>
        </w:rPr>
      </w:pPr>
    </w:p>
    <w:p w:rsidR="00603AB0" w:rsidRDefault="00603AB0" w:rsidP="008E06FE">
      <w:pPr>
        <w:spacing w:after="0" w:line="240" w:lineRule="auto"/>
        <w:jc w:val="center"/>
        <w:rPr>
          <w:rFonts w:ascii="Times New Roman" w:hAnsi="Times New Roman" w:cs="Times New Roman"/>
          <w:b/>
          <w:bCs/>
          <w:sz w:val="28"/>
          <w:szCs w:val="28"/>
          <w:shd w:val="clear" w:color="auto" w:fill="FFFFFF"/>
        </w:rPr>
      </w:pPr>
      <w:r w:rsidRPr="00603AB0">
        <w:rPr>
          <w:rFonts w:ascii="Times New Roman" w:hAnsi="Times New Roman" w:cs="Times New Roman"/>
          <w:b/>
          <w:bCs/>
          <w:sz w:val="28"/>
          <w:szCs w:val="28"/>
          <w:shd w:val="clear" w:color="auto" w:fill="FFFFFF"/>
        </w:rPr>
        <w:lastRenderedPageBreak/>
        <w:t>Право на использование отпуска за первый год работы.</w:t>
      </w:r>
    </w:p>
    <w:p w:rsidR="008E06FE" w:rsidRPr="00603AB0" w:rsidRDefault="008E06FE" w:rsidP="008E06FE">
      <w:pPr>
        <w:spacing w:after="0" w:line="240" w:lineRule="auto"/>
        <w:jc w:val="center"/>
        <w:rPr>
          <w:rFonts w:ascii="Times New Roman" w:hAnsi="Times New Roman" w:cs="Times New Roman"/>
          <w:b/>
          <w:bCs/>
          <w:sz w:val="28"/>
          <w:szCs w:val="28"/>
          <w:shd w:val="clear" w:color="auto" w:fill="FFFFFF"/>
        </w:rPr>
      </w:pP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В соответствии со ст.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По соглашению сторон оплачиваемый отпуск работнику может быть предоставлен и до истечения шести месяцев.</w:t>
      </w: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До истечения шести месяцев непрерывной работы оплачиваемый отпуск по заявлению работника должен быть предоставлен:</w:t>
      </w: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женщинам - перед отпуском по беременности и родам или непосредственно после него;</w:t>
      </w: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работникам в возрасте до 18 лет;</w:t>
      </w: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работникам, усыновившим ребенка (детей) в возрасте до 3-ех месяцев;</w:t>
      </w: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 в других случаях, предусмотренных федеральными законами.</w:t>
      </w:r>
    </w:p>
    <w:p w:rsidR="00603AB0" w:rsidRPr="00603AB0" w:rsidRDefault="00603AB0" w:rsidP="008E06FE">
      <w:pPr>
        <w:pStyle w:val="a3"/>
        <w:shd w:val="clear" w:color="auto" w:fill="FFFFFF"/>
        <w:spacing w:before="0" w:beforeAutospacing="0" w:after="0" w:afterAutospacing="0"/>
        <w:ind w:firstLine="708"/>
        <w:jc w:val="both"/>
        <w:rPr>
          <w:sz w:val="28"/>
          <w:szCs w:val="28"/>
        </w:rPr>
      </w:pPr>
      <w:r w:rsidRPr="00603AB0">
        <w:rPr>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установленных у данного работодателя.</w:t>
      </w:r>
    </w:p>
    <w:p w:rsidR="00603AB0" w:rsidRDefault="00603AB0" w:rsidP="00603AB0">
      <w:pPr>
        <w:spacing w:after="0" w:line="240" w:lineRule="auto"/>
        <w:jc w:val="both"/>
        <w:rPr>
          <w:rFonts w:ascii="Times New Roman" w:hAnsi="Times New Roman" w:cs="Times New Roman"/>
          <w:sz w:val="28"/>
          <w:szCs w:val="28"/>
        </w:rPr>
      </w:pPr>
    </w:p>
    <w:p w:rsidR="00372331" w:rsidRDefault="00372331" w:rsidP="00603AB0">
      <w:pPr>
        <w:spacing w:after="0" w:line="240" w:lineRule="auto"/>
        <w:jc w:val="both"/>
        <w:rPr>
          <w:rFonts w:ascii="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72331" w:rsidRPr="00372331" w:rsidRDefault="00372331" w:rsidP="00372331">
      <w:pPr>
        <w:spacing w:after="0" w:line="240" w:lineRule="auto"/>
        <w:ind w:right="-2" w:firstLine="709"/>
        <w:jc w:val="center"/>
        <w:rPr>
          <w:rFonts w:ascii="Times New Roman" w:eastAsia="Times New Roman" w:hAnsi="Times New Roman" w:cs="Times New Roman"/>
          <w:b/>
          <w:sz w:val="28"/>
          <w:szCs w:val="28"/>
        </w:rPr>
      </w:pPr>
      <w:r w:rsidRPr="00372331">
        <w:rPr>
          <w:rFonts w:ascii="Times New Roman" w:eastAsia="Times New Roman" w:hAnsi="Times New Roman" w:cs="Times New Roman"/>
          <w:b/>
          <w:sz w:val="28"/>
          <w:szCs w:val="28"/>
        </w:rPr>
        <w:t>О порядке и условиях заключения трудового договора</w:t>
      </w:r>
    </w:p>
    <w:p w:rsidR="00372331" w:rsidRPr="00372331" w:rsidRDefault="00372331" w:rsidP="00372331">
      <w:pPr>
        <w:spacing w:after="0" w:line="240" w:lineRule="auto"/>
        <w:ind w:right="-2"/>
        <w:jc w:val="both"/>
        <w:rPr>
          <w:rFonts w:ascii="Times New Roman" w:eastAsia="Times New Roman" w:hAnsi="Times New Roman" w:cs="Times New Roman"/>
          <w:sz w:val="28"/>
          <w:szCs w:val="28"/>
        </w:rPr>
      </w:pPr>
    </w:p>
    <w:p w:rsidR="00372331" w:rsidRPr="00372331" w:rsidRDefault="00372331" w:rsidP="00372331">
      <w:pPr>
        <w:suppressAutoHyphens/>
        <w:autoSpaceDN w:val="0"/>
        <w:spacing w:after="0" w:line="240" w:lineRule="auto"/>
        <w:ind w:firstLine="708"/>
        <w:jc w:val="both"/>
        <w:textAlignment w:val="baseline"/>
        <w:rPr>
          <w:rFonts w:ascii="RobotoRegular, Arial, sans-seri" w:eastAsia="Andale Sans UI" w:hAnsi="RobotoRegular, Arial, sans-seri" w:cs="Tahoma"/>
          <w:color w:val="000000"/>
          <w:kern w:val="3"/>
          <w:sz w:val="28"/>
          <w:szCs w:val="24"/>
          <w:lang w:val="de-DE" w:eastAsia="ja-JP" w:bidi="fa-IR"/>
        </w:rPr>
      </w:pPr>
      <w:proofErr w:type="spellStart"/>
      <w:r w:rsidRPr="00372331">
        <w:rPr>
          <w:rFonts w:ascii="RobotoRegular, Arial, sans-seri" w:eastAsia="Andale Sans UI" w:hAnsi="RobotoRegular, Arial, sans-seri" w:cs="Tahoma"/>
          <w:color w:val="000000"/>
          <w:kern w:val="3"/>
          <w:sz w:val="28"/>
          <w:szCs w:val="24"/>
          <w:lang w:eastAsia="ja-JP" w:bidi="fa-IR"/>
        </w:rPr>
        <w:t>Тр</w:t>
      </w:r>
      <w:r w:rsidRPr="00372331">
        <w:rPr>
          <w:rFonts w:ascii="RobotoRegular, Arial, sans-seri" w:eastAsia="Andale Sans UI" w:hAnsi="RobotoRegular, Arial, sans-seri" w:cs="Tahoma"/>
          <w:color w:val="000000"/>
          <w:kern w:val="3"/>
          <w:sz w:val="28"/>
          <w:szCs w:val="24"/>
          <w:lang w:val="de-DE" w:eastAsia="ja-JP" w:bidi="fa-IR"/>
        </w:rPr>
        <w:t>удовые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отношения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возникают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между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основании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заключаемого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между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ними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16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Кодекса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Российской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Федерации</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Таким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образом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основным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документом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определяющим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статус</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является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этом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силу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67 ТК РФ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обязан</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оформлять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трудовые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отношения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письменном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виде</w:t>
      </w:r>
      <w:proofErr w:type="spellEnd"/>
      <w:r w:rsidRPr="00372331">
        <w:rPr>
          <w:rFonts w:ascii="RobotoRegular, Arial, sans-seri" w:eastAsia="Andale Sans UI" w:hAnsi="RobotoRegular, Arial, sans-seri" w:cs="Tahoma"/>
          <w:color w:val="000000"/>
          <w:kern w:val="3"/>
          <w:sz w:val="28"/>
          <w:szCs w:val="24"/>
          <w:lang w:val="de-DE" w:eastAsia="ja-JP" w:bidi="fa-IR"/>
        </w:rPr>
        <w:t>.</w:t>
      </w:r>
    </w:p>
    <w:p w:rsidR="00372331" w:rsidRPr="00372331" w:rsidRDefault="00372331" w:rsidP="00372331">
      <w:pPr>
        <w:suppressAutoHyphens/>
        <w:autoSpaceDN w:val="0"/>
        <w:spacing w:after="0" w:line="240" w:lineRule="auto"/>
        <w:ind w:firstLine="708"/>
        <w:jc w:val="both"/>
        <w:textAlignment w:val="baseline"/>
        <w:rPr>
          <w:rFonts w:ascii="RobotoRegular, Arial, sans-seri" w:eastAsia="Andale Sans UI" w:hAnsi="RobotoRegular, Arial, sans-seri" w:cs="Tahoma"/>
          <w:color w:val="000000"/>
          <w:kern w:val="3"/>
          <w:sz w:val="28"/>
          <w:szCs w:val="24"/>
          <w:lang w:val="de-DE" w:eastAsia="ja-JP" w:bidi="fa-IR"/>
        </w:rPr>
      </w:pPr>
      <w:r w:rsidRPr="00372331">
        <w:rPr>
          <w:rFonts w:ascii="RobotoRegular, Arial, sans-seri" w:eastAsia="Andale Sans UI" w:hAnsi="RobotoRegular, Arial, sans-seri" w:cs="Tahoma"/>
          <w:color w:val="000000"/>
          <w:kern w:val="3"/>
          <w:sz w:val="28"/>
          <w:szCs w:val="24"/>
          <w:lang w:val="de-DE" w:eastAsia="ja-JP" w:bidi="fa-IR"/>
        </w:rPr>
        <w:t xml:space="preserve">В </w:t>
      </w:r>
      <w:proofErr w:type="spellStart"/>
      <w:r w:rsidRPr="00372331">
        <w:rPr>
          <w:rFonts w:ascii="RobotoRegular, Arial, sans-seri" w:eastAsia="Andale Sans UI" w:hAnsi="RobotoRegular, Arial, sans-seri" w:cs="Tahoma"/>
          <w:color w:val="000000"/>
          <w:kern w:val="3"/>
          <w:sz w:val="28"/>
          <w:szCs w:val="24"/>
          <w:lang w:val="de-DE" w:eastAsia="ja-JP" w:bidi="fa-IR"/>
        </w:rPr>
        <w:t>целях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защиты</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своих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прав</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надлежит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требовать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потенциального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заключения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ним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письменного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оформления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его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двух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экземплярах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обеих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сторон</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отношений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подписания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получения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руки</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Наличие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у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является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основным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гарантом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возникновения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закрепления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отношений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прав</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обязанностей</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Вторичной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гарантией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факта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отношений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служит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положение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67 ТК РФ, </w:t>
      </w:r>
      <w:proofErr w:type="spellStart"/>
      <w:r w:rsidRPr="00372331">
        <w:rPr>
          <w:rFonts w:ascii="RobotoRegular, Arial, sans-seri" w:eastAsia="Andale Sans UI" w:hAnsi="RobotoRegular, Arial, sans-seri" w:cs="Tahoma"/>
          <w:color w:val="000000"/>
          <w:kern w:val="3"/>
          <w:sz w:val="28"/>
          <w:szCs w:val="24"/>
          <w:lang w:val="de-DE" w:eastAsia="ja-JP" w:bidi="fa-IR"/>
        </w:rPr>
        <w:t>что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оформленный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письменной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форме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считается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заключенным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если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приступил</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к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ведома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или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поручению</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или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его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представителя</w:t>
      </w:r>
      <w:proofErr w:type="spellEnd"/>
      <w:r w:rsidRPr="00372331">
        <w:rPr>
          <w:rFonts w:ascii="RobotoRegular, Arial, sans-seri" w:eastAsia="Andale Sans UI" w:hAnsi="RobotoRegular, Arial, sans-seri" w:cs="Tahoma"/>
          <w:color w:val="000000"/>
          <w:kern w:val="3"/>
          <w:sz w:val="28"/>
          <w:szCs w:val="24"/>
          <w:lang w:val="de-DE" w:eastAsia="ja-JP" w:bidi="fa-IR"/>
        </w:rPr>
        <w:t>.</w:t>
      </w:r>
    </w:p>
    <w:p w:rsidR="00372331" w:rsidRPr="00372331" w:rsidRDefault="00372331" w:rsidP="00372331">
      <w:pPr>
        <w:suppressAutoHyphens/>
        <w:autoSpaceDN w:val="0"/>
        <w:spacing w:after="0" w:line="240" w:lineRule="auto"/>
        <w:ind w:firstLine="708"/>
        <w:jc w:val="both"/>
        <w:textAlignment w:val="baseline"/>
        <w:rPr>
          <w:rFonts w:ascii="RobotoRegular, Arial, sans-seri" w:eastAsia="Andale Sans UI" w:hAnsi="RobotoRegular, Arial, sans-seri" w:cs="Tahoma"/>
          <w:color w:val="000000"/>
          <w:kern w:val="3"/>
          <w:sz w:val="28"/>
          <w:szCs w:val="24"/>
          <w:lang w:val="de-DE" w:eastAsia="ja-JP" w:bidi="fa-IR"/>
        </w:rPr>
      </w:pPr>
      <w:proofErr w:type="spellStart"/>
      <w:r w:rsidRPr="00372331">
        <w:rPr>
          <w:rFonts w:ascii="RobotoRegular, Arial, sans-seri" w:eastAsia="Andale Sans UI" w:hAnsi="RobotoRegular, Arial, sans-seri" w:cs="Tahoma"/>
          <w:color w:val="000000"/>
          <w:kern w:val="3"/>
          <w:sz w:val="28"/>
          <w:szCs w:val="24"/>
          <w:lang w:val="de-DE" w:eastAsia="ja-JP" w:bidi="fa-IR"/>
        </w:rPr>
        <w:t>Однако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возможны</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случаи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когда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начинают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работать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приглашению</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других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работников</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менеджеров</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персоналу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бригадиров</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т.д</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дальнейшем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ними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заключается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так</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как</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указанные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лица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являются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представителями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Чтобы</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допустить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подобного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необходимо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приступать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к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деятельности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только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после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заключения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договоренности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непосредственным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руководителем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юридического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лица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индивидуальным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предпринимателем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либо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официальными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представителями</w:t>
      </w:r>
      <w:proofErr w:type="spellEnd"/>
      <w:r w:rsidRPr="00372331">
        <w:rPr>
          <w:rFonts w:ascii="RobotoRegular, Arial, sans-seri" w:eastAsia="Andale Sans UI" w:hAnsi="RobotoRegular, Arial, sans-seri" w:cs="Tahoma"/>
          <w:color w:val="000000"/>
          <w:kern w:val="3"/>
          <w:sz w:val="28"/>
          <w:szCs w:val="24"/>
          <w:lang w:val="de-DE" w:eastAsia="ja-JP" w:bidi="fa-IR"/>
        </w:rPr>
        <w:t>).</w:t>
      </w:r>
    </w:p>
    <w:p w:rsidR="00372331" w:rsidRPr="00372331" w:rsidRDefault="00372331" w:rsidP="00372331">
      <w:pPr>
        <w:suppressAutoHyphens/>
        <w:autoSpaceDN w:val="0"/>
        <w:spacing w:after="0" w:line="240" w:lineRule="auto"/>
        <w:ind w:firstLine="708"/>
        <w:jc w:val="both"/>
        <w:textAlignment w:val="baseline"/>
        <w:rPr>
          <w:rFonts w:ascii="RobotoRegular, Arial, sans-seri" w:eastAsia="Andale Sans UI" w:hAnsi="RobotoRegular, Arial, sans-seri" w:cs="Tahoma"/>
          <w:color w:val="000000"/>
          <w:kern w:val="3"/>
          <w:sz w:val="28"/>
          <w:szCs w:val="24"/>
          <w:lang w:val="de-DE" w:eastAsia="ja-JP" w:bidi="fa-IR"/>
        </w:rPr>
      </w:pPr>
      <w:r w:rsidRPr="00372331">
        <w:rPr>
          <w:rFonts w:ascii="RobotoRegular, Arial, sans-seri" w:eastAsia="Andale Sans UI" w:hAnsi="RobotoRegular, Arial, sans-seri" w:cs="Tahoma"/>
          <w:color w:val="000000"/>
          <w:kern w:val="3"/>
          <w:sz w:val="28"/>
          <w:szCs w:val="24"/>
          <w:lang w:eastAsia="ja-JP" w:bidi="fa-IR"/>
        </w:rPr>
        <w:t>В</w:t>
      </w:r>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силу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67 ТК РФ </w:t>
      </w:r>
      <w:proofErr w:type="spellStart"/>
      <w:r w:rsidRPr="00372331">
        <w:rPr>
          <w:rFonts w:ascii="RobotoRegular, Arial, sans-seri" w:eastAsia="Andale Sans UI" w:hAnsi="RobotoRegular, Arial, sans-seri" w:cs="Tahoma"/>
          <w:color w:val="000000"/>
          <w:kern w:val="3"/>
          <w:sz w:val="28"/>
          <w:szCs w:val="24"/>
          <w:lang w:val="de-DE" w:eastAsia="ja-JP" w:bidi="fa-IR"/>
        </w:rPr>
        <w:t>при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фактическом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допущении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к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всё</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равно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обязан</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оформить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ним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письменной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форме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позднее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трех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рабочих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дней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дня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фактического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допущения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к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работе</w:t>
      </w:r>
      <w:proofErr w:type="spellEnd"/>
      <w:r w:rsidRPr="00372331">
        <w:rPr>
          <w:rFonts w:ascii="RobotoRegular, Arial, sans-seri" w:eastAsia="Andale Sans UI" w:hAnsi="RobotoRegular, Arial, sans-seri" w:cs="Tahoma"/>
          <w:color w:val="000000"/>
          <w:kern w:val="3"/>
          <w:sz w:val="28"/>
          <w:szCs w:val="24"/>
          <w:lang w:val="de-DE" w:eastAsia="ja-JP" w:bidi="fa-IR"/>
        </w:rPr>
        <w:t>.</w:t>
      </w:r>
    </w:p>
    <w:p w:rsidR="00372331" w:rsidRPr="00372331" w:rsidRDefault="00372331" w:rsidP="00372331">
      <w:pPr>
        <w:suppressAutoHyphens/>
        <w:autoSpaceDN w:val="0"/>
        <w:spacing w:after="0" w:line="240" w:lineRule="auto"/>
        <w:ind w:firstLine="708"/>
        <w:jc w:val="both"/>
        <w:textAlignment w:val="baseline"/>
        <w:rPr>
          <w:rFonts w:ascii="RobotoRegular, Arial, sans-seri" w:eastAsia="Andale Sans UI" w:hAnsi="RobotoRegular, Arial, sans-seri" w:cs="Tahoma"/>
          <w:color w:val="000000"/>
          <w:kern w:val="3"/>
          <w:sz w:val="28"/>
          <w:szCs w:val="24"/>
          <w:lang w:val="de-DE" w:eastAsia="ja-JP" w:bidi="fa-IR"/>
        </w:rPr>
      </w:pPr>
      <w:r w:rsidRPr="00372331">
        <w:rPr>
          <w:rFonts w:ascii="RobotoRegular, Arial, sans-seri" w:eastAsia="Andale Sans UI" w:hAnsi="RobotoRegular, Arial, sans-seri" w:cs="Tahoma"/>
          <w:color w:val="000000"/>
          <w:kern w:val="3"/>
          <w:sz w:val="28"/>
          <w:szCs w:val="24"/>
          <w:lang w:val="de-DE" w:eastAsia="ja-JP" w:bidi="fa-IR"/>
        </w:rPr>
        <w:t xml:space="preserve">В </w:t>
      </w:r>
      <w:proofErr w:type="spellStart"/>
      <w:r w:rsidRPr="00372331">
        <w:rPr>
          <w:rFonts w:ascii="RobotoRegular, Arial, sans-seri" w:eastAsia="Andale Sans UI" w:hAnsi="RobotoRegular, Arial, sans-seri" w:cs="Tahoma"/>
          <w:color w:val="000000"/>
          <w:kern w:val="3"/>
          <w:sz w:val="28"/>
          <w:szCs w:val="24"/>
          <w:lang w:val="de-DE" w:eastAsia="ja-JP" w:bidi="fa-IR"/>
        </w:rPr>
        <w:t>случае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нарушения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вышеуказанных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требований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работодатель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может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нести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административную</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ответственность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ч. 3 </w:t>
      </w:r>
      <w:proofErr w:type="spellStart"/>
      <w:r w:rsidRPr="00372331">
        <w:rPr>
          <w:rFonts w:ascii="RobotoRegular, Arial, sans-seri" w:eastAsia="Andale Sans UI" w:hAnsi="RobotoRegular, Arial, sans-seri" w:cs="Tahoma"/>
          <w:color w:val="000000"/>
          <w:kern w:val="3"/>
          <w:sz w:val="28"/>
          <w:szCs w:val="24"/>
          <w:lang w:val="de-DE" w:eastAsia="ja-JP" w:bidi="fa-IR"/>
        </w:rPr>
        <w:t>либо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ч. 4 </w:t>
      </w:r>
      <w:proofErr w:type="spellStart"/>
      <w:r w:rsidRPr="00372331">
        <w:rPr>
          <w:rFonts w:ascii="RobotoRegular, Arial, sans-seri" w:eastAsia="Andale Sans UI" w:hAnsi="RobotoRegular, Arial, sans-seri" w:cs="Tahoma"/>
          <w:color w:val="000000"/>
          <w:kern w:val="3"/>
          <w:sz w:val="28"/>
          <w:szCs w:val="24"/>
          <w:lang w:val="de-DE" w:eastAsia="ja-JP" w:bidi="fa-IR"/>
        </w:rPr>
        <w:t>ст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5.27 </w:t>
      </w:r>
      <w:proofErr w:type="spellStart"/>
      <w:r w:rsidRPr="00372331">
        <w:rPr>
          <w:rFonts w:ascii="RobotoRegular, Arial, sans-seri" w:eastAsia="Andale Sans UI" w:hAnsi="RobotoRegular, Arial, sans-seri" w:cs="Tahoma"/>
          <w:color w:val="000000"/>
          <w:kern w:val="3"/>
          <w:sz w:val="28"/>
          <w:szCs w:val="24"/>
          <w:lang w:val="de-DE" w:eastAsia="ja-JP" w:bidi="fa-IR"/>
        </w:rPr>
        <w:t>КоАП</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РФ, </w:t>
      </w:r>
      <w:proofErr w:type="spellStart"/>
      <w:r w:rsidRPr="00372331">
        <w:rPr>
          <w:rFonts w:ascii="RobotoRegular, Arial, sans-seri" w:eastAsia="Andale Sans UI" w:hAnsi="RobotoRegular, Arial, sans-seri" w:cs="Tahoma"/>
          <w:color w:val="000000"/>
          <w:kern w:val="3"/>
          <w:sz w:val="28"/>
          <w:szCs w:val="24"/>
          <w:lang w:val="de-DE" w:eastAsia="ja-JP" w:bidi="fa-IR"/>
        </w:rPr>
        <w:t>санкции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которых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предусматривают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наказание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виде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штрафа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должностных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лиц</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 </w:t>
      </w:r>
      <w:proofErr w:type="spellStart"/>
      <w:r w:rsidRPr="00372331">
        <w:rPr>
          <w:rFonts w:ascii="RobotoRegular, Arial, sans-seri" w:eastAsia="Andale Sans UI" w:hAnsi="RobotoRegular, Arial, sans-seri" w:cs="Tahoma"/>
          <w:color w:val="000000"/>
          <w:kern w:val="3"/>
          <w:sz w:val="28"/>
          <w:szCs w:val="24"/>
          <w:lang w:val="de-DE" w:eastAsia="ja-JP" w:bidi="fa-IR"/>
        </w:rPr>
        <w:t>от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10 </w:t>
      </w:r>
      <w:proofErr w:type="spellStart"/>
      <w:r w:rsidRPr="00372331">
        <w:rPr>
          <w:rFonts w:ascii="RobotoRegular, Arial, sans-seri" w:eastAsia="Andale Sans UI" w:hAnsi="RobotoRegular, Arial, sans-seri" w:cs="Tahoma"/>
          <w:color w:val="000000"/>
          <w:kern w:val="3"/>
          <w:sz w:val="28"/>
          <w:szCs w:val="24"/>
          <w:lang w:val="de-DE" w:eastAsia="ja-JP" w:bidi="fa-IR"/>
        </w:rPr>
        <w:t>до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20 </w:t>
      </w:r>
      <w:proofErr w:type="spellStart"/>
      <w:r w:rsidRPr="00372331">
        <w:rPr>
          <w:rFonts w:ascii="RobotoRegular, Arial, sans-seri" w:eastAsia="Andale Sans UI" w:hAnsi="RobotoRegular, Arial, sans-seri" w:cs="Tahoma"/>
          <w:color w:val="000000"/>
          <w:kern w:val="3"/>
          <w:sz w:val="28"/>
          <w:szCs w:val="24"/>
          <w:lang w:val="de-DE" w:eastAsia="ja-JP" w:bidi="fa-IR"/>
        </w:rPr>
        <w:t>тысяч</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рублей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юридических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лиц</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 </w:t>
      </w:r>
      <w:proofErr w:type="spellStart"/>
      <w:r w:rsidRPr="00372331">
        <w:rPr>
          <w:rFonts w:ascii="RobotoRegular, Arial, sans-seri" w:eastAsia="Andale Sans UI" w:hAnsi="RobotoRegular, Arial, sans-seri" w:cs="Tahoma"/>
          <w:color w:val="000000"/>
          <w:kern w:val="3"/>
          <w:sz w:val="28"/>
          <w:szCs w:val="24"/>
          <w:lang w:val="de-DE" w:eastAsia="ja-JP" w:bidi="fa-IR"/>
        </w:rPr>
        <w:t>от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50 </w:t>
      </w:r>
      <w:proofErr w:type="spellStart"/>
      <w:r w:rsidRPr="00372331">
        <w:rPr>
          <w:rFonts w:ascii="RobotoRegular, Arial, sans-seri" w:eastAsia="Andale Sans UI" w:hAnsi="RobotoRegular, Arial, sans-seri" w:cs="Tahoma"/>
          <w:color w:val="000000"/>
          <w:kern w:val="3"/>
          <w:sz w:val="28"/>
          <w:szCs w:val="24"/>
          <w:lang w:val="de-DE" w:eastAsia="ja-JP" w:bidi="fa-IR"/>
        </w:rPr>
        <w:t>до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100 </w:t>
      </w:r>
      <w:proofErr w:type="spellStart"/>
      <w:r w:rsidRPr="00372331">
        <w:rPr>
          <w:rFonts w:ascii="RobotoRegular, Arial, sans-seri" w:eastAsia="Andale Sans UI" w:hAnsi="RobotoRegular, Arial, sans-seri" w:cs="Tahoma"/>
          <w:color w:val="000000"/>
          <w:kern w:val="3"/>
          <w:sz w:val="28"/>
          <w:szCs w:val="24"/>
          <w:lang w:val="de-DE" w:eastAsia="ja-JP" w:bidi="fa-IR"/>
        </w:rPr>
        <w:t>тысяч</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рублей</w:t>
      </w:r>
      <w:proofErr w:type="spellEnd"/>
      <w:r w:rsidRPr="00372331">
        <w:rPr>
          <w:rFonts w:ascii="RobotoRegular, Arial, sans-seri" w:eastAsia="Andale Sans UI" w:hAnsi="RobotoRegular, Arial, sans-seri" w:cs="Tahoma"/>
          <w:color w:val="000000"/>
          <w:kern w:val="3"/>
          <w:sz w:val="28"/>
          <w:szCs w:val="24"/>
          <w:lang w:val="de-DE" w:eastAsia="ja-JP" w:bidi="fa-IR"/>
        </w:rPr>
        <w:t>.</w:t>
      </w:r>
    </w:p>
    <w:p w:rsidR="00372331" w:rsidRPr="00372331" w:rsidRDefault="00372331" w:rsidP="00372331">
      <w:pPr>
        <w:suppressAutoHyphens/>
        <w:autoSpaceDN w:val="0"/>
        <w:spacing w:after="0" w:line="240" w:lineRule="auto"/>
        <w:ind w:firstLine="708"/>
        <w:jc w:val="both"/>
        <w:textAlignment w:val="baseline"/>
        <w:rPr>
          <w:rFonts w:ascii="RobotoRegular, Arial, sans-seri" w:eastAsia="Andale Sans UI" w:hAnsi="RobotoRegular, Arial, sans-seri" w:cs="Tahoma"/>
          <w:color w:val="000000"/>
          <w:kern w:val="3"/>
          <w:sz w:val="28"/>
          <w:szCs w:val="24"/>
          <w:lang w:val="de-DE" w:eastAsia="ja-JP" w:bidi="fa-IR"/>
        </w:rPr>
      </w:pPr>
      <w:r w:rsidRPr="00372331">
        <w:rPr>
          <w:rFonts w:ascii="RobotoRegular, Arial, sans-seri" w:eastAsia="Andale Sans UI" w:hAnsi="RobotoRegular, Arial, sans-seri" w:cs="Tahoma"/>
          <w:color w:val="000000"/>
          <w:kern w:val="3"/>
          <w:sz w:val="28"/>
          <w:szCs w:val="24"/>
          <w:lang w:eastAsia="ja-JP" w:bidi="fa-IR"/>
        </w:rPr>
        <w:t>П</w:t>
      </w:r>
      <w:proofErr w:type="spellStart"/>
      <w:r w:rsidRPr="00372331">
        <w:rPr>
          <w:rFonts w:ascii="RobotoRegular, Arial, sans-seri" w:eastAsia="Andale Sans UI" w:hAnsi="RobotoRegular, Arial, sans-seri" w:cs="Tahoma"/>
          <w:color w:val="000000"/>
          <w:kern w:val="3"/>
          <w:sz w:val="28"/>
          <w:szCs w:val="24"/>
          <w:lang w:val="de-DE" w:eastAsia="ja-JP" w:bidi="fa-IR"/>
        </w:rPr>
        <w:t>еред</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подписанием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надлежит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подробно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ознакомиться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текстом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обратив</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внимание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наличие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нем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обязательных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условий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предусмотренных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57 ТК РФ, а </w:t>
      </w:r>
      <w:proofErr w:type="spellStart"/>
      <w:r w:rsidRPr="00372331">
        <w:rPr>
          <w:rFonts w:ascii="RobotoRegular, Arial, sans-seri" w:eastAsia="Andale Sans UI" w:hAnsi="RobotoRegular, Arial, sans-seri" w:cs="Tahoma"/>
          <w:color w:val="000000"/>
          <w:kern w:val="3"/>
          <w:sz w:val="28"/>
          <w:szCs w:val="24"/>
          <w:lang w:val="de-DE" w:eastAsia="ja-JP" w:bidi="fa-IR"/>
        </w:rPr>
        <w:t>именно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место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работы</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трудовая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функция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конкретный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вид</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поручаемой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работнику</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работы</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дата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начала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работы</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а в </w:t>
      </w:r>
      <w:proofErr w:type="spellStart"/>
      <w:r w:rsidRPr="00372331">
        <w:rPr>
          <w:rFonts w:ascii="RobotoRegular, Arial, sans-seri" w:eastAsia="Andale Sans UI" w:hAnsi="RobotoRegular, Arial, sans-seri" w:cs="Tahoma"/>
          <w:color w:val="000000"/>
          <w:kern w:val="3"/>
          <w:sz w:val="28"/>
          <w:szCs w:val="24"/>
          <w:lang w:val="de-DE" w:eastAsia="ja-JP" w:bidi="fa-IR"/>
        </w:rPr>
        <w:t>случае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заключения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срочного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срок</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его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действия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основание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для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его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заключения</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условия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оплаты</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труда</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режим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рабочего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времени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времени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отдыха</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условия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рабочем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месте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характер</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работы</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условие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обязательном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социальном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страховании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lastRenderedPageBreak/>
        <w:t>работника</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другие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условия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в </w:t>
      </w:r>
      <w:proofErr w:type="spellStart"/>
      <w:r w:rsidRPr="00372331">
        <w:rPr>
          <w:rFonts w:ascii="RobotoRegular, Arial, sans-seri" w:eastAsia="Andale Sans UI" w:hAnsi="RobotoRegular, Arial, sans-seri" w:cs="Tahoma"/>
          <w:color w:val="000000"/>
          <w:kern w:val="3"/>
          <w:sz w:val="28"/>
          <w:szCs w:val="24"/>
          <w:lang w:val="de-DE" w:eastAsia="ja-JP" w:bidi="fa-IR"/>
        </w:rPr>
        <w:t>случаях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предусмотренных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законодательством</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В</w:t>
      </w:r>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договоре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могут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предусматриваться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дополнительные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условия</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ухудшающие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положение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сравнению</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с </w:t>
      </w:r>
      <w:proofErr w:type="spellStart"/>
      <w:r w:rsidRPr="00372331">
        <w:rPr>
          <w:rFonts w:ascii="RobotoRegular, Arial, sans-seri" w:eastAsia="Andale Sans UI" w:hAnsi="RobotoRegular, Arial, sans-seri" w:cs="Tahoma"/>
          <w:color w:val="000000"/>
          <w:kern w:val="3"/>
          <w:sz w:val="28"/>
          <w:szCs w:val="24"/>
          <w:lang w:val="de-DE" w:eastAsia="ja-JP" w:bidi="fa-IR"/>
        </w:rPr>
        <w:t>установленным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трудовым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законодательством</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иными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нормативными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правовыми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актами</w:t>
      </w:r>
      <w:proofErr w:type="spellEnd"/>
      <w:r w:rsidRPr="00372331">
        <w:rPr>
          <w:rFonts w:ascii="RobotoRegular, Arial, sans-seri" w:eastAsia="Andale Sans UI" w:hAnsi="RobotoRegular, Arial, sans-seri" w:cs="Tahoma"/>
          <w:color w:val="000000"/>
          <w:kern w:val="3"/>
          <w:sz w:val="28"/>
          <w:szCs w:val="24"/>
          <w:lang w:val="de-DE" w:eastAsia="ja-JP" w:bidi="fa-IR"/>
        </w:rPr>
        <w:t>.</w:t>
      </w:r>
      <w:r w:rsidRPr="00372331">
        <w:rPr>
          <w:rFonts w:ascii="RobotoRegular, Arial, sans-seri" w:eastAsia="Andale Sans UI" w:hAnsi="RobotoRegular, Arial, sans-seri" w:cs="Tahoma"/>
          <w:color w:val="000000"/>
          <w:kern w:val="3"/>
          <w:sz w:val="28"/>
          <w:szCs w:val="24"/>
          <w:lang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Знание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работниками</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положений</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трудового</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законодательства</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и </w:t>
      </w:r>
      <w:proofErr w:type="spellStart"/>
      <w:r w:rsidRPr="00372331">
        <w:rPr>
          <w:rFonts w:ascii="RobotoRegular, Arial, sans-seri" w:eastAsia="Andale Sans UI" w:hAnsi="RobotoRegular, Arial, sans-seri" w:cs="Tahoma"/>
          <w:color w:val="000000"/>
          <w:kern w:val="3"/>
          <w:sz w:val="28"/>
          <w:szCs w:val="24"/>
          <w:lang w:val="de-DE" w:eastAsia="ja-JP" w:bidi="fa-IR"/>
        </w:rPr>
        <w:t>своих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трудовых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прав</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позволит</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не</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допустить</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их</w:t>
      </w:r>
      <w:proofErr w:type="spellEnd"/>
      <w:r w:rsidRPr="00372331">
        <w:rPr>
          <w:rFonts w:ascii="RobotoRegular, Arial, sans-seri" w:eastAsia="Andale Sans UI" w:hAnsi="RobotoRegular, Arial, sans-seri" w:cs="Tahoma"/>
          <w:color w:val="000000"/>
          <w:kern w:val="3"/>
          <w:sz w:val="28"/>
          <w:szCs w:val="24"/>
          <w:lang w:val="de-DE" w:eastAsia="ja-JP" w:bidi="fa-IR"/>
        </w:rPr>
        <w:t xml:space="preserve"> </w:t>
      </w:r>
      <w:proofErr w:type="spellStart"/>
      <w:r w:rsidRPr="00372331">
        <w:rPr>
          <w:rFonts w:ascii="RobotoRegular, Arial, sans-seri" w:eastAsia="Andale Sans UI" w:hAnsi="RobotoRegular, Arial, sans-seri" w:cs="Tahoma"/>
          <w:color w:val="000000"/>
          <w:kern w:val="3"/>
          <w:sz w:val="28"/>
          <w:szCs w:val="24"/>
          <w:lang w:val="de-DE" w:eastAsia="ja-JP" w:bidi="fa-IR"/>
        </w:rPr>
        <w:t>нарушений</w:t>
      </w:r>
      <w:proofErr w:type="spellEnd"/>
      <w:r w:rsidRPr="00372331">
        <w:rPr>
          <w:rFonts w:ascii="RobotoRegular, Arial, sans-seri" w:eastAsia="Andale Sans UI" w:hAnsi="RobotoRegular, Arial, sans-seri" w:cs="Tahoma"/>
          <w:color w:val="000000"/>
          <w:kern w:val="3"/>
          <w:sz w:val="28"/>
          <w:szCs w:val="24"/>
          <w:lang w:val="de-DE" w:eastAsia="ja-JP" w:bidi="fa-IR"/>
        </w:rPr>
        <w:t>.</w:t>
      </w:r>
    </w:p>
    <w:p w:rsidR="00372331" w:rsidRDefault="00372331" w:rsidP="00603AB0">
      <w:pPr>
        <w:spacing w:after="0" w:line="240" w:lineRule="auto"/>
        <w:jc w:val="both"/>
        <w:rPr>
          <w:rFonts w:ascii="Times New Roman" w:hAnsi="Times New Roman" w:cs="Times New Roman"/>
          <w:sz w:val="28"/>
          <w:szCs w:val="28"/>
        </w:rPr>
      </w:pPr>
    </w:p>
    <w:p w:rsidR="00372331" w:rsidRDefault="00372331" w:rsidP="00603AB0">
      <w:pPr>
        <w:spacing w:after="0" w:line="240" w:lineRule="auto"/>
        <w:jc w:val="both"/>
        <w:rPr>
          <w:rFonts w:ascii="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72331" w:rsidRPr="00372331" w:rsidRDefault="00372331" w:rsidP="00372331">
      <w:pPr>
        <w:spacing w:after="0" w:line="240" w:lineRule="auto"/>
        <w:ind w:firstLine="709"/>
        <w:jc w:val="center"/>
        <w:rPr>
          <w:rFonts w:ascii="Times New Roman" w:eastAsia="Times New Roman" w:hAnsi="Times New Roman" w:cs="Times New Roman"/>
          <w:b/>
          <w:sz w:val="28"/>
          <w:szCs w:val="28"/>
        </w:rPr>
      </w:pPr>
      <w:r w:rsidRPr="00372331">
        <w:rPr>
          <w:rFonts w:ascii="Times New Roman" w:eastAsia="Times New Roman" w:hAnsi="Times New Roman" w:cs="Times New Roman"/>
          <w:b/>
          <w:sz w:val="28"/>
          <w:szCs w:val="28"/>
        </w:rPr>
        <w:t xml:space="preserve">Взаимодействие граждан с </w:t>
      </w:r>
      <w:proofErr w:type="spellStart"/>
      <w:r w:rsidRPr="00372331">
        <w:rPr>
          <w:rFonts w:ascii="Times New Roman" w:eastAsia="Times New Roman" w:hAnsi="Times New Roman" w:cs="Times New Roman"/>
          <w:b/>
          <w:sz w:val="28"/>
          <w:szCs w:val="28"/>
        </w:rPr>
        <w:t>коллекторскими</w:t>
      </w:r>
      <w:proofErr w:type="spellEnd"/>
      <w:r w:rsidRPr="00372331">
        <w:rPr>
          <w:rFonts w:ascii="Times New Roman" w:eastAsia="Times New Roman" w:hAnsi="Times New Roman" w:cs="Times New Roman"/>
          <w:b/>
          <w:sz w:val="28"/>
          <w:szCs w:val="28"/>
        </w:rPr>
        <w:t xml:space="preserve"> организациями</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Деятельность коллекторов урегулирована на законодательном уровне еще в 2016 году Федеральным законом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72331">
        <w:rPr>
          <w:rFonts w:ascii="Times New Roman" w:eastAsia="Times New Roman" w:hAnsi="Times New Roman" w:cs="Times New Roman"/>
          <w:sz w:val="28"/>
          <w:szCs w:val="28"/>
        </w:rPr>
        <w:t>микрофинансовой</w:t>
      </w:r>
      <w:proofErr w:type="spellEnd"/>
      <w:r w:rsidRPr="00372331">
        <w:rPr>
          <w:rFonts w:ascii="Times New Roman" w:eastAsia="Times New Roman" w:hAnsi="Times New Roman" w:cs="Times New Roman"/>
          <w:sz w:val="28"/>
          <w:szCs w:val="28"/>
        </w:rPr>
        <w:t xml:space="preserve"> деятельности и </w:t>
      </w:r>
      <w:proofErr w:type="spellStart"/>
      <w:r w:rsidRPr="00372331">
        <w:rPr>
          <w:rFonts w:ascii="Times New Roman" w:eastAsia="Times New Roman" w:hAnsi="Times New Roman" w:cs="Times New Roman"/>
          <w:sz w:val="28"/>
          <w:szCs w:val="28"/>
        </w:rPr>
        <w:t>микрофинансовых</w:t>
      </w:r>
      <w:proofErr w:type="spellEnd"/>
      <w:r w:rsidRPr="00372331">
        <w:rPr>
          <w:rFonts w:ascii="Times New Roman" w:eastAsia="Times New Roman" w:hAnsi="Times New Roman" w:cs="Times New Roman"/>
          <w:sz w:val="28"/>
          <w:szCs w:val="28"/>
        </w:rPr>
        <w:t xml:space="preserve"> организациях».</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К </w:t>
      </w:r>
      <w:proofErr w:type="spellStart"/>
      <w:r w:rsidRPr="00372331">
        <w:rPr>
          <w:rFonts w:ascii="Times New Roman" w:eastAsia="Times New Roman" w:hAnsi="Times New Roman" w:cs="Times New Roman"/>
          <w:sz w:val="28"/>
          <w:szCs w:val="28"/>
        </w:rPr>
        <w:t>коллекторским</w:t>
      </w:r>
      <w:proofErr w:type="spellEnd"/>
      <w:r w:rsidRPr="00372331">
        <w:rPr>
          <w:rFonts w:ascii="Times New Roman" w:eastAsia="Times New Roman" w:hAnsi="Times New Roman" w:cs="Times New Roman"/>
          <w:sz w:val="28"/>
          <w:szCs w:val="28"/>
        </w:rPr>
        <w:t xml:space="preserve"> организациям предъявляются жесткие требования.</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Так, </w:t>
      </w:r>
      <w:proofErr w:type="spellStart"/>
      <w:r w:rsidRPr="00372331">
        <w:rPr>
          <w:rFonts w:ascii="Times New Roman" w:eastAsia="Times New Roman" w:hAnsi="Times New Roman" w:cs="Times New Roman"/>
          <w:sz w:val="28"/>
          <w:szCs w:val="28"/>
        </w:rPr>
        <w:t>коллекторские</w:t>
      </w:r>
      <w:proofErr w:type="spellEnd"/>
      <w:r w:rsidRPr="00372331">
        <w:rPr>
          <w:rFonts w:ascii="Times New Roman" w:eastAsia="Times New Roman" w:hAnsi="Times New Roman" w:cs="Times New Roman"/>
          <w:sz w:val="28"/>
          <w:szCs w:val="28"/>
        </w:rPr>
        <w:t xml:space="preserve"> организации не вправе применять к должнику какие-либо меры принуждения для получения долга. Такими полномочиями наделены только органы Федеральной службы судебных приставов (изъять имущество, наложить на него арест, выселить из жилого помещения и т.п.).</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деятельностью вправе заниматься только организации, сведения о которых включены в государственный реестр юридических лиц, осуществляющих деятельность по возврату просроченной задолженности. Данный реестр ведет ФССП. Сведения реестра являются открытыми и размещаются на сайте ФССП и самой </w:t>
      </w: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организации в сети Интернет (ч. 1, 7, 9 ст. 12, ч. 4 ст. 14 Закона № 230-ФЗ; п. 1 Постановления Правительства РФ от 19.12.2016 № 1402).</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В течение 30 рабочих дней со дня привлечения </w:t>
      </w: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организации для взаимодействия с должником по просроченной задолженности кредитор должен уведомить об этом должника (ч. 1 ст. 9 Закона № 230-ФЗ).</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При встрече и телефонном разговоре коллектор обязан сообщить вам наименование кредитора, </w:t>
      </w: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организации, а также свои фамилию, имя, отчество (последнее при наличии) (ч. 4 ст. 7 Закона № 230-ФЗ).</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При личной встрече с коллектором целесообразно попросить предъявить вам: документ, удостоверяющий личность коллектора; доверенность, подтверждающую его полномочия; копию свидетельства о внесении сведений о </w:t>
      </w: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организации в государственный реестр.</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Можно также связаться с банком, МФО, иным кредитором, перед которыми у вас имеется долг, и уточнить информацию о привлечении данной </w:t>
      </w: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организации для возврата задолженности. Желательно сделать это в письменном виде.</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Возможности коллекторов по взаимодействию с должником ограничены личными встречами, телефонными переговорами, общением через сообщения по сетям электросвязи и по почте.</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Личные встречи и телефонные переговоры с должником допустимы только в рабочие дни в период с 8 до 22 часов, а в выходные и нерабочие праздничные дни - с 9 до 20 часов по местному времени по месту жительства должника или по месту его пребывания, известным кредитору или </w:t>
      </w: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организации (п. 1 ч. 3, п. 1 ч. 5 ст. 7 Закона № 230-ФЗ).</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lastRenderedPageBreak/>
        <w:t>Также ограничивается частота взаимодействия коллекторов с должником.</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Ни при каких обстоятельствах не допускаются применение к должнику и иным лицам физической силы, угрозы убийством или причинения вреда здоровью; уничтожение или повреждение имущества; оказание психологического давления на должника и иных лиц; использование выражений и совершение иных действий, унижающих честь и достоинство должника и иных лиц, и т.п. (ч. 2 ст. 6 Закона № 230-ФЗ).</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Если коллекторы превышают свои полномочия, в частности пытаются изъять у вас имущество, ведут себя агрессивно, угрожают, унижают, оскорбляют, применяют физическую силу и т.п., прекратите общение с ними и вызовите полицию. Указанные действия коллекторов при наличии оснований могут повлечь административную, а также уголовную ответственность (ст. ст. 6.1.1, 19.1 КоАП РФ; ст. ст. 115, 116, 330 УК РФ).</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При визитах коллекторов и телефонных звонках в неустановленное время, чаще, чем предусмотрено законом, с угрозами в ваш адрес рекомендуем по возможности записать переговоры (современные телефоны позволяют установить приложение, выполняющее функции диктофона во время вызовов).</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Административная ответственность предусмотрена также при совершении коллекторами действий в нарушение законодательства о защите прав и законных интересов физлиц при осуществлении </w:t>
      </w:r>
      <w:proofErr w:type="spellStart"/>
      <w:r w:rsidRPr="00372331">
        <w:rPr>
          <w:rFonts w:ascii="Times New Roman" w:eastAsia="Times New Roman" w:hAnsi="Times New Roman" w:cs="Times New Roman"/>
          <w:sz w:val="28"/>
          <w:szCs w:val="28"/>
        </w:rPr>
        <w:t>коллекторской</w:t>
      </w:r>
      <w:proofErr w:type="spellEnd"/>
      <w:r w:rsidRPr="00372331">
        <w:rPr>
          <w:rFonts w:ascii="Times New Roman" w:eastAsia="Times New Roman" w:hAnsi="Times New Roman" w:cs="Times New Roman"/>
          <w:sz w:val="28"/>
          <w:szCs w:val="28"/>
        </w:rPr>
        <w:t xml:space="preserve"> деятельности (ст. 14.57 КоАП РФ).</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Вы также вправе подать жалобу на действия коллекторов в территориальный орган ФССП и органы прокуратуры с приложением документированных материалов, свидетельствующих о нарушении закона.</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Действия коллекторов можно также обжаловать в судебном порядке.</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Если вы не являетесь заемщиком или поручителем, однако коллекторы беспокоят вас звонками, ввиду того что ваши персональные данные есть в базе агентства в качестве «поручителя» должника, сообщите им по телефону о вашей непричастности к долгу, а также направьте в адрес </w:t>
      </w:r>
      <w:proofErr w:type="spellStart"/>
      <w:r w:rsidRPr="00372331">
        <w:rPr>
          <w:rFonts w:ascii="Times New Roman" w:eastAsia="Times New Roman" w:hAnsi="Times New Roman" w:cs="Times New Roman"/>
          <w:sz w:val="28"/>
          <w:szCs w:val="28"/>
        </w:rPr>
        <w:t>коллекторского</w:t>
      </w:r>
      <w:proofErr w:type="spellEnd"/>
      <w:r w:rsidRPr="00372331">
        <w:rPr>
          <w:rFonts w:ascii="Times New Roman" w:eastAsia="Times New Roman" w:hAnsi="Times New Roman" w:cs="Times New Roman"/>
          <w:sz w:val="28"/>
          <w:szCs w:val="28"/>
        </w:rPr>
        <w:t xml:space="preserve"> агентства и кредитора письменное уведомление по почте России заказным письмом с уведомлением о вручении.</w:t>
      </w:r>
    </w:p>
    <w:p w:rsidR="00372331" w:rsidRDefault="00372331"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621A6" w:rsidRDefault="003621A6" w:rsidP="00372331">
      <w:pPr>
        <w:spacing w:after="0" w:line="240" w:lineRule="auto"/>
        <w:ind w:firstLine="709"/>
        <w:jc w:val="both"/>
        <w:rPr>
          <w:rFonts w:ascii="Times New Roman" w:eastAsia="Times New Roman" w:hAnsi="Times New Roman" w:cs="Times New Roman"/>
          <w:sz w:val="24"/>
          <w:szCs w:val="24"/>
        </w:rPr>
      </w:pPr>
    </w:p>
    <w:p w:rsidR="00372331" w:rsidRPr="00372331" w:rsidRDefault="00372331" w:rsidP="00372331">
      <w:pPr>
        <w:spacing w:after="0" w:line="240" w:lineRule="auto"/>
        <w:ind w:right="-2" w:firstLine="709"/>
        <w:jc w:val="center"/>
        <w:rPr>
          <w:rFonts w:ascii="Times New Roman" w:eastAsia="Times New Roman" w:hAnsi="Times New Roman" w:cs="Times New Roman"/>
          <w:b/>
          <w:sz w:val="28"/>
          <w:szCs w:val="28"/>
        </w:rPr>
      </w:pPr>
      <w:r w:rsidRPr="00372331">
        <w:rPr>
          <w:rFonts w:ascii="Times New Roman" w:eastAsia="Times New Roman" w:hAnsi="Times New Roman" w:cs="Times New Roman"/>
          <w:b/>
          <w:sz w:val="28"/>
          <w:szCs w:val="28"/>
        </w:rPr>
        <w:t>Ответственность за укрывательство преступления</w:t>
      </w:r>
    </w:p>
    <w:p w:rsidR="00372331" w:rsidRPr="00BB7C8E" w:rsidRDefault="00372331" w:rsidP="00372331">
      <w:pPr>
        <w:spacing w:after="0" w:line="240" w:lineRule="auto"/>
        <w:ind w:right="-2"/>
        <w:jc w:val="both"/>
        <w:rPr>
          <w:rFonts w:ascii="Times New Roman" w:eastAsia="Times New Roman" w:hAnsi="Times New Roman" w:cs="Times New Roman"/>
          <w:sz w:val="28"/>
          <w:szCs w:val="28"/>
        </w:rPr>
      </w:pPr>
    </w:p>
    <w:p w:rsidR="00372331" w:rsidRPr="002E3B63" w:rsidRDefault="00372331" w:rsidP="00372331">
      <w:pPr>
        <w:spacing w:after="0" w:line="240" w:lineRule="auto"/>
        <w:ind w:right="-2" w:firstLine="708"/>
        <w:jc w:val="both"/>
        <w:rPr>
          <w:rFonts w:ascii="Times New Roman" w:eastAsia="Andale Sans UI" w:hAnsi="Times New Roman" w:cs="Tahoma"/>
          <w:kern w:val="3"/>
          <w:sz w:val="28"/>
          <w:szCs w:val="28"/>
          <w:lang w:val="de-DE" w:eastAsia="ja-JP" w:bidi="fa-IR"/>
        </w:rPr>
      </w:pPr>
      <w:r w:rsidRPr="00BB7C8E">
        <w:rPr>
          <w:rFonts w:ascii="Times New Roman" w:eastAsia="Times New Roman" w:hAnsi="Times New Roman" w:cs="Times New Roman"/>
          <w:sz w:val="28"/>
          <w:szCs w:val="28"/>
        </w:rPr>
        <w:t xml:space="preserve">За заранее не обещанное укрывательство особо тяжких преступлений предусмотрена уголовная ответственность. Такая ответственность предусмотрена статьей 316 Уголовного кодекса Российской Федерации. Что понимается в данном случае под укрывательством? Это активные действия, направленные на сокрытие особо тяжкого преступления (умышленного деяния, за совершение которого УК РФ предусмотрено наказание в виде лишения свободы на срок свыше десяти лет или более строгое наказание), его орудий и предметов, следов, а также укрывательство лица, совершившего преступления, например, путем предоставлении ему жилища или иного убежища, транспортных средств, документов, в изменении его внешнего вида, сообщении о нем ложных сведений и т.д. Преступление считается совершенным с момента хотя бы одного из вышеперечисленных действий. К ответственности могут привлечь любое вменяемое лицо, достигшее 16-летнего возраста. Согласно </w:t>
      </w:r>
      <w:proofErr w:type="gramStart"/>
      <w:r w:rsidRPr="00BB7C8E">
        <w:rPr>
          <w:rFonts w:ascii="Times New Roman" w:eastAsia="Times New Roman" w:hAnsi="Times New Roman" w:cs="Times New Roman"/>
          <w:sz w:val="28"/>
          <w:szCs w:val="28"/>
        </w:rPr>
        <w:t>примечанию</w:t>
      </w:r>
      <w:proofErr w:type="gramEnd"/>
      <w:r w:rsidRPr="00BB7C8E">
        <w:rPr>
          <w:rFonts w:ascii="Times New Roman" w:eastAsia="Times New Roman" w:hAnsi="Times New Roman" w:cs="Times New Roman"/>
          <w:sz w:val="28"/>
          <w:szCs w:val="28"/>
        </w:rPr>
        <w:t xml:space="preserve"> к статье 316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 к которым относятся родители, дети, усыновители, усыновленные, родные братья и родные сестры, дедушка, бабушка, внуки. Также не образует состава данного преступления укрывательство, совершенное в отношении собственных преступных действий и действий другого лица. Санкция статьи 316 УК РФ предусматривает наказание в виде штрафа в размере до двухсот тысяч рублей или в размере заработной платы или </w:t>
      </w:r>
      <w:proofErr w:type="gramStart"/>
      <w:r w:rsidRPr="00BB7C8E">
        <w:rPr>
          <w:rFonts w:ascii="Times New Roman" w:eastAsia="Times New Roman" w:hAnsi="Times New Roman" w:cs="Times New Roman"/>
          <w:sz w:val="28"/>
          <w:szCs w:val="28"/>
        </w:rPr>
        <w:t>иного дохода</w:t>
      </w:r>
      <w:proofErr w:type="gramEnd"/>
      <w:r w:rsidRPr="00BB7C8E">
        <w:rPr>
          <w:rFonts w:ascii="Times New Roman" w:eastAsia="Times New Roman" w:hAnsi="Times New Roman" w:cs="Times New Roman"/>
          <w:sz w:val="28"/>
          <w:szCs w:val="28"/>
        </w:rPr>
        <w:t xml:space="preserve">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72331" w:rsidRDefault="00372331"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72331" w:rsidRDefault="00372331"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621A6" w:rsidRDefault="003621A6"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72331" w:rsidRPr="00372331" w:rsidRDefault="00372331" w:rsidP="00372331">
      <w:pPr>
        <w:shd w:val="clear" w:color="auto" w:fill="FFFFFF"/>
        <w:spacing w:after="100" w:afterAutospacing="1" w:line="240" w:lineRule="auto"/>
        <w:ind w:firstLine="709"/>
        <w:jc w:val="center"/>
        <w:rPr>
          <w:rFonts w:ascii="Times New Roman" w:eastAsia="Times New Roman" w:hAnsi="Times New Roman" w:cs="Times New Roman"/>
          <w:b/>
          <w:color w:val="333333"/>
          <w:sz w:val="28"/>
          <w:szCs w:val="28"/>
        </w:rPr>
      </w:pPr>
      <w:r w:rsidRPr="00372331">
        <w:rPr>
          <w:rFonts w:ascii="Times New Roman" w:eastAsia="Times New Roman" w:hAnsi="Times New Roman" w:cs="Times New Roman"/>
          <w:b/>
          <w:bCs/>
          <w:color w:val="333333"/>
          <w:sz w:val="28"/>
          <w:szCs w:val="28"/>
        </w:rPr>
        <w:t>Последствия получения заработной платы в «конверте»</w:t>
      </w:r>
    </w:p>
    <w:p w:rsidR="00372331" w:rsidRPr="00372331" w:rsidRDefault="00372331" w:rsidP="0037233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372331">
        <w:rPr>
          <w:rFonts w:ascii="Times New Roman" w:eastAsia="Times New Roman" w:hAnsi="Times New Roman" w:cs="Times New Roman"/>
          <w:sz w:val="28"/>
          <w:szCs w:val="28"/>
          <w:shd w:val="clear" w:color="auto" w:fill="FFFFFF"/>
        </w:rPr>
        <w:t>В соответствии с требованиями Трудового кодекса Российской Федерации оплата труда должна быть официальной. В соответствии со ст.133 Трудового кодекса Российской Федерации ее размер не должен быть менее величины прожиточного минимума трудоспособного населения. Согласно ст.135 ТК РФ конкретный ее размер устанавливается трудовым договором, а выплачивать её должны два раза в месяц.</w:t>
      </w:r>
    </w:p>
    <w:p w:rsidR="00372331" w:rsidRPr="00372331" w:rsidRDefault="00372331" w:rsidP="0037233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372331">
        <w:rPr>
          <w:rFonts w:ascii="Times New Roman" w:eastAsia="Times New Roman" w:hAnsi="Times New Roman" w:cs="Times New Roman"/>
          <w:sz w:val="28"/>
          <w:szCs w:val="28"/>
          <w:shd w:val="clear" w:color="auto" w:fill="FFFFFF"/>
        </w:rPr>
        <w:t>С такой заработной платы производятся удержания налога на доходы физических лиц, а также предприятие должно уплатить социальные сборы.</w:t>
      </w:r>
    </w:p>
    <w:p w:rsidR="00372331" w:rsidRPr="00372331" w:rsidRDefault="00372331" w:rsidP="0037233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372331">
        <w:rPr>
          <w:rFonts w:ascii="Times New Roman" w:eastAsia="Times New Roman" w:hAnsi="Times New Roman" w:cs="Times New Roman"/>
          <w:sz w:val="28"/>
          <w:szCs w:val="28"/>
          <w:shd w:val="clear" w:color="auto" w:fill="FFFFFF"/>
        </w:rPr>
        <w:t>В этой связи многие работодатели с целью минимизировать свои расходы, предлагают работникам получать заработную плату в «конверте» полностью (черная заработная плата) либо частично («серая»), на что последние соглашаются, главным образом из-за того, что из-за отсутствия отчислений итоговый размер ежемесячного заработка выходит значительно выше.</w:t>
      </w:r>
    </w:p>
    <w:p w:rsidR="00372331" w:rsidRPr="00372331" w:rsidRDefault="00372331" w:rsidP="0037233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372331">
        <w:rPr>
          <w:rFonts w:ascii="Times New Roman" w:eastAsia="Times New Roman" w:hAnsi="Times New Roman" w:cs="Times New Roman"/>
          <w:sz w:val="28"/>
          <w:szCs w:val="28"/>
          <w:shd w:val="clear" w:color="auto" w:fill="FFFFFF"/>
        </w:rPr>
        <w:t>Получая заработную плату в конверте, работник рискует в любой момент вообще остаться без неё, а доказать получение заработной платы и ее размер будет затруднительно.</w:t>
      </w:r>
    </w:p>
    <w:p w:rsidR="00372331" w:rsidRPr="00372331" w:rsidRDefault="00372331" w:rsidP="00372331">
      <w:pPr>
        <w:shd w:val="clear" w:color="auto" w:fill="FFFFFF"/>
        <w:spacing w:after="0" w:line="240" w:lineRule="auto"/>
        <w:ind w:firstLine="708"/>
        <w:jc w:val="both"/>
        <w:rPr>
          <w:rFonts w:ascii="Roboto" w:eastAsia="Times New Roman" w:hAnsi="Roboto" w:cs="Times New Roman"/>
          <w:sz w:val="24"/>
          <w:szCs w:val="24"/>
        </w:rPr>
      </w:pPr>
      <w:r w:rsidRPr="00372331">
        <w:rPr>
          <w:rFonts w:ascii="Times New Roman" w:eastAsia="Times New Roman" w:hAnsi="Times New Roman" w:cs="Times New Roman"/>
          <w:sz w:val="28"/>
          <w:szCs w:val="28"/>
          <w:shd w:val="clear" w:color="auto" w:fill="FFFFFF"/>
        </w:rPr>
        <w:t>Кроме того, если работник серьезно заболеет или решит уволиться, он не получит никаких социальных пособий, у работника не будет начисляться трудовой страж и будущая пенсия, будет отсутствовать защищенность трудовых прав, которые обычно прописываются в договоре найма.</w:t>
      </w:r>
    </w:p>
    <w:p w:rsidR="00372331" w:rsidRPr="00372331" w:rsidRDefault="00372331" w:rsidP="00372331">
      <w:pPr>
        <w:shd w:val="clear" w:color="auto" w:fill="FFFFFF"/>
        <w:spacing w:after="0" w:line="240" w:lineRule="auto"/>
        <w:ind w:firstLine="709"/>
        <w:jc w:val="both"/>
        <w:rPr>
          <w:rFonts w:ascii="Times New Roman" w:eastAsiaTheme="minorHAnsi" w:hAnsi="Times New Roman" w:cs="Times New Roman"/>
          <w:sz w:val="28"/>
          <w:szCs w:val="28"/>
          <w:shd w:val="clear" w:color="auto" w:fill="FFFFFF"/>
          <w:lang w:eastAsia="en-US"/>
        </w:rPr>
      </w:pPr>
      <w:r w:rsidRPr="00372331">
        <w:rPr>
          <w:rFonts w:ascii="Times New Roman" w:eastAsia="Times New Roman" w:hAnsi="Times New Roman" w:cs="Times New Roman"/>
          <w:sz w:val="28"/>
          <w:szCs w:val="28"/>
          <w:shd w:val="clear" w:color="auto" w:fill="FFFFFF"/>
        </w:rPr>
        <w:t>О нарушениях законодательства о труде необходимо сообщать в Государственную инспекцию труда области, прокуратуру или обращаться за защитой нарушенных прав в установленном порядке в суд.</w:t>
      </w:r>
    </w:p>
    <w:p w:rsidR="00372331" w:rsidRPr="00372331" w:rsidRDefault="00372331" w:rsidP="00372331">
      <w:pPr>
        <w:widowControl w:val="0"/>
        <w:suppressAutoHyphens/>
        <w:autoSpaceDN w:val="0"/>
        <w:spacing w:after="0" w:line="240" w:lineRule="exact"/>
        <w:textAlignment w:val="baseline"/>
        <w:rPr>
          <w:rFonts w:ascii="Times New Roman" w:eastAsia="Andale Sans UI" w:hAnsi="Times New Roman" w:cs="Tahoma"/>
          <w:kern w:val="3"/>
          <w:sz w:val="28"/>
          <w:szCs w:val="28"/>
          <w:lang w:eastAsia="ja-JP" w:bidi="fa-IR"/>
        </w:rPr>
      </w:pPr>
    </w:p>
    <w:p w:rsidR="00372331" w:rsidRDefault="00372331"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Default="003621A6" w:rsidP="00603AB0">
      <w:pPr>
        <w:spacing w:after="0" w:line="240" w:lineRule="auto"/>
        <w:jc w:val="both"/>
        <w:rPr>
          <w:rFonts w:ascii="Times New Roman" w:hAnsi="Times New Roman" w:cs="Times New Roman"/>
          <w:sz w:val="28"/>
          <w:szCs w:val="28"/>
          <w:lang w:val="de-DE"/>
        </w:rPr>
      </w:pPr>
    </w:p>
    <w:p w:rsidR="003621A6" w:rsidRPr="00372331" w:rsidRDefault="003621A6" w:rsidP="00603AB0">
      <w:pPr>
        <w:spacing w:after="0" w:line="240" w:lineRule="auto"/>
        <w:jc w:val="both"/>
        <w:rPr>
          <w:rFonts w:ascii="Times New Roman" w:hAnsi="Times New Roman" w:cs="Times New Roman"/>
          <w:sz w:val="28"/>
          <w:szCs w:val="28"/>
          <w:lang w:val="de-DE"/>
        </w:rPr>
      </w:pPr>
    </w:p>
    <w:p w:rsidR="00372331" w:rsidRPr="00372331" w:rsidRDefault="00372331" w:rsidP="00372331">
      <w:pPr>
        <w:widowControl w:val="0"/>
        <w:suppressAutoHyphens/>
        <w:spacing w:after="120" w:line="240" w:lineRule="auto"/>
        <w:ind w:firstLine="709"/>
        <w:jc w:val="center"/>
        <w:rPr>
          <w:rFonts w:ascii="Times New Roman" w:eastAsia="SimSun" w:hAnsi="Times New Roman" w:cs="Mangal"/>
          <w:b/>
          <w:bCs/>
          <w:kern w:val="1"/>
          <w:sz w:val="28"/>
          <w:szCs w:val="28"/>
          <w:lang w:eastAsia="hi-IN" w:bidi="hi-IN"/>
        </w:rPr>
      </w:pPr>
      <w:r w:rsidRPr="00372331">
        <w:rPr>
          <w:rFonts w:ascii="Times New Roman" w:eastAsia="SimSun" w:hAnsi="Times New Roman" w:cs="Mangal"/>
          <w:b/>
          <w:bCs/>
          <w:kern w:val="1"/>
          <w:sz w:val="28"/>
          <w:szCs w:val="28"/>
          <w:lang w:eastAsia="hi-IN" w:bidi="hi-IN"/>
        </w:rPr>
        <w:t>Сроки обращения в суд за разрешением индивидуального трудового спора</w:t>
      </w:r>
    </w:p>
    <w:p w:rsidR="00372331" w:rsidRPr="00372331" w:rsidRDefault="00372331" w:rsidP="00372331">
      <w:pPr>
        <w:widowControl w:val="0"/>
        <w:suppressAutoHyphens/>
        <w:spacing w:after="120" w:line="240" w:lineRule="auto"/>
        <w:ind w:firstLine="709"/>
        <w:jc w:val="both"/>
        <w:rPr>
          <w:rFonts w:ascii="Times New Roman" w:eastAsia="SimSun" w:hAnsi="Times New Roman" w:cs="Mangal"/>
          <w:bCs/>
          <w:kern w:val="1"/>
          <w:sz w:val="28"/>
          <w:szCs w:val="28"/>
          <w:lang w:eastAsia="hi-IN" w:bidi="hi-IN"/>
        </w:rPr>
      </w:pPr>
    </w:p>
    <w:p w:rsidR="00372331" w:rsidRPr="00372331" w:rsidRDefault="00372331" w:rsidP="00372331">
      <w:pPr>
        <w:widowControl w:val="0"/>
        <w:suppressAutoHyphens/>
        <w:spacing w:after="12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bCs/>
          <w:kern w:val="1"/>
          <w:sz w:val="28"/>
          <w:szCs w:val="28"/>
          <w:lang w:eastAsia="hi-IN" w:bidi="hi-IN"/>
        </w:rPr>
        <w:t xml:space="preserve">В соответствии со статьей 392 Трудового кодекса Российской Федерации </w:t>
      </w:r>
      <w:r w:rsidRPr="00372331">
        <w:rPr>
          <w:rFonts w:ascii="Times New Roman" w:eastAsia="SimSun" w:hAnsi="Times New Roman" w:cs="Mangal"/>
          <w:kern w:val="1"/>
          <w:sz w:val="28"/>
          <w:szCs w:val="28"/>
          <w:lang w:eastAsia="hi-IN" w:bidi="hi-IN"/>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w:t>
      </w:r>
    </w:p>
    <w:p w:rsidR="00372331" w:rsidRPr="00372331" w:rsidRDefault="00372331" w:rsidP="00372331">
      <w:pPr>
        <w:widowControl w:val="0"/>
        <w:suppressAutoHyphens/>
        <w:spacing w:after="12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kern w:val="1"/>
          <w:sz w:val="28"/>
          <w:szCs w:val="28"/>
          <w:lang w:eastAsia="hi-IN" w:bidi="hi-IN"/>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372331" w:rsidRPr="00372331" w:rsidRDefault="00372331" w:rsidP="00372331">
      <w:pPr>
        <w:widowControl w:val="0"/>
        <w:suppressAutoHyphens/>
        <w:spacing w:after="12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kern w:val="1"/>
          <w:sz w:val="28"/>
          <w:szCs w:val="28"/>
          <w:lang w:eastAsia="hi-IN" w:bidi="hi-IN"/>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372331" w:rsidRPr="00372331" w:rsidRDefault="00372331" w:rsidP="00372331">
      <w:pPr>
        <w:widowControl w:val="0"/>
        <w:suppressAutoHyphens/>
        <w:spacing w:after="12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kern w:val="1"/>
          <w:sz w:val="28"/>
          <w:szCs w:val="28"/>
          <w:lang w:eastAsia="hi-IN" w:bidi="hi-IN"/>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72331" w:rsidRPr="00372331" w:rsidRDefault="00372331" w:rsidP="00372331">
      <w:pPr>
        <w:widowControl w:val="0"/>
        <w:suppressAutoHyphens/>
        <w:spacing w:after="12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kern w:val="1"/>
          <w:sz w:val="28"/>
          <w:szCs w:val="28"/>
          <w:lang w:eastAsia="hi-IN" w:bidi="hi-IN"/>
        </w:rPr>
        <w:t>При пропуске по уважительным причинам сроков, они могут быть восстановлены судом.</w:t>
      </w:r>
    </w:p>
    <w:p w:rsidR="00372331" w:rsidRPr="00372331" w:rsidRDefault="00372331" w:rsidP="00372331">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kern w:val="1"/>
          <w:sz w:val="28"/>
          <w:szCs w:val="28"/>
          <w:lang w:eastAsia="hi-IN" w:bidi="hi-IN"/>
        </w:rPr>
        <w:t>Верховный Суд РФ в п. 16 постановления Пленума ВС РФ от 29 мая 2018 г. № 15 дал разъяснение, согласно которому об уважительности причин пропуска срока на обращение в суд при рассмотрении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(или)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 восстановлены во внесудебном порядке.</w:t>
      </w:r>
    </w:p>
    <w:p w:rsidR="00372331" w:rsidRPr="00372331" w:rsidRDefault="00372331" w:rsidP="00372331">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kern w:val="1"/>
          <w:sz w:val="28"/>
          <w:szCs w:val="28"/>
          <w:lang w:eastAsia="hi-IN" w:bidi="hi-IN"/>
        </w:rPr>
        <w:t xml:space="preserve">Кроме того, рассматривая конкретный спор, Верховный Суд РФ пришел к заключению, что, направляя письменные обращения по вопросу незаконности увольнения гражданина в ГИТ и органы прокуратуры, работник </w:t>
      </w:r>
      <w:r w:rsidRPr="00372331">
        <w:rPr>
          <w:rFonts w:ascii="Times New Roman" w:eastAsia="SimSun" w:hAnsi="Times New Roman" w:cs="Mangal"/>
          <w:kern w:val="1"/>
          <w:sz w:val="28"/>
          <w:szCs w:val="28"/>
          <w:lang w:eastAsia="hi-IN" w:bidi="hi-IN"/>
        </w:rPr>
        <w:lastRenderedPageBreak/>
        <w:t>правомерно ожидал, что в отношении его работодателя будет принято соответствующее решение об устранении нарушений его трудовых прав и его трудовые права будут также восстановлены во внесудебном порядке. Указанные обстоятельства и доводы работника о том, что вопреки его ожиданиям о разрешении указанными органами вопроса о незаконности его увольнения ему было рекомендовано за разрешением спора обратиться в суд, по мнению суда, дают основание для вывода о наличии уважительных причин пропуска работником установленного ст. 392 ТК РФ срока.</w:t>
      </w:r>
    </w:p>
    <w:p w:rsidR="00372331" w:rsidRPr="00372331" w:rsidRDefault="00372331" w:rsidP="00372331">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372331">
        <w:rPr>
          <w:rFonts w:ascii="Times New Roman" w:eastAsia="SimSun" w:hAnsi="Times New Roman" w:cs="Mangal"/>
          <w:kern w:val="1"/>
          <w:sz w:val="28"/>
          <w:szCs w:val="28"/>
          <w:lang w:eastAsia="hi-IN" w:bidi="hi-IN"/>
        </w:rPr>
        <w:t xml:space="preserve">Таким образом, досудебное обращение работника с жалобой на действия работодателя в контролирующие органы и ожидание соответствующего ответа является уважительной причиной для пропуска работником срока на обращение в суд за разрешением трудового спора независимо от того, как названные органы отреагировали на обращение работника. </w:t>
      </w:r>
      <w:r w:rsidRPr="00372331">
        <w:rPr>
          <w:rFonts w:ascii="Times New Roman" w:eastAsia="SimSun" w:hAnsi="Times New Roman" w:cs="Mangal"/>
          <w:kern w:val="1"/>
          <w:sz w:val="28"/>
          <w:szCs w:val="28"/>
          <w:lang w:eastAsia="hi-IN" w:bidi="hi-IN"/>
        </w:rPr>
        <w:br/>
        <w:t>В связи с этим в ближайшее время можно ожидать корректировки практики судов общей юрисдикции по такого рода спорам.</w:t>
      </w:r>
    </w:p>
    <w:p w:rsidR="00372331" w:rsidRPr="00372331" w:rsidRDefault="00372331" w:rsidP="00372331">
      <w:pPr>
        <w:spacing w:after="0" w:line="240" w:lineRule="auto"/>
        <w:ind w:firstLine="709"/>
        <w:jc w:val="both"/>
        <w:rPr>
          <w:rFonts w:ascii="Times New Roman" w:eastAsia="Calibri" w:hAnsi="Times New Roman" w:cs="Times New Roman"/>
          <w:sz w:val="28"/>
          <w:szCs w:val="28"/>
          <w:lang w:eastAsia="en-US"/>
        </w:rPr>
      </w:pPr>
      <w:r w:rsidRPr="00372331">
        <w:rPr>
          <w:rFonts w:ascii="Times New Roman" w:eastAsia="Calibri" w:hAnsi="Times New Roman" w:cs="Times New Roman"/>
          <w:sz w:val="28"/>
          <w:szCs w:val="28"/>
          <w:lang w:eastAsia="en-US"/>
        </w:rPr>
        <w:t xml:space="preserve">На споры об установлении факта трудовых отношений не распространяется правило </w:t>
      </w:r>
      <w:r w:rsidRPr="00372331">
        <w:rPr>
          <w:rFonts w:ascii="Times New Roman" w:eastAsia="Times New Roman" w:hAnsi="Times New Roman" w:cs="Times New Roman"/>
          <w:bCs/>
          <w:sz w:val="28"/>
          <w:szCs w:val="28"/>
        </w:rPr>
        <w:t>статьи 392 Трудового кодекса Российской Федерации</w:t>
      </w:r>
      <w:r w:rsidRPr="00372331">
        <w:rPr>
          <w:rFonts w:ascii="Times New Roman" w:eastAsia="Calibri" w:hAnsi="Times New Roman" w:cs="Times New Roman"/>
          <w:sz w:val="28"/>
          <w:szCs w:val="28"/>
          <w:lang w:eastAsia="en-US"/>
        </w:rPr>
        <w:t xml:space="preserve"> о трехмесячном сроке для подачи искового заявления по трудовому спору. Суд не может отказать в приеме иска, ссылаясь на эту </w:t>
      </w:r>
      <w:hyperlink r:id="rId11" w:history="1">
        <w:r w:rsidRPr="00372331">
          <w:rPr>
            <w:rFonts w:ascii="Times New Roman" w:eastAsia="Calibri" w:hAnsi="Times New Roman" w:cs="Times New Roman"/>
            <w:sz w:val="28"/>
            <w:szCs w:val="28"/>
            <w:lang w:eastAsia="en-US"/>
          </w:rPr>
          <w:t>норму</w:t>
        </w:r>
      </w:hyperlink>
      <w:r w:rsidRPr="00372331">
        <w:rPr>
          <w:rFonts w:ascii="Times New Roman" w:eastAsia="Calibri" w:hAnsi="Times New Roman" w:cs="Times New Roman"/>
          <w:sz w:val="28"/>
          <w:szCs w:val="28"/>
          <w:lang w:eastAsia="en-US"/>
        </w:rPr>
        <w:t>, поскольку указанный специальный срок исковой давности исчисляется только с момента признания отношений трудовыми, тогда как на момент подачи иска они таковыми еще не признаны. Данный факт нашел свое отражение в определении Верховного Суда РФ от 15.03.2013 № 49-КГ12-14.</w:t>
      </w:r>
    </w:p>
    <w:p w:rsidR="00372331" w:rsidRDefault="00372331"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Default="003621A6" w:rsidP="00372331">
      <w:pPr>
        <w:spacing w:after="0" w:line="240" w:lineRule="auto"/>
        <w:rPr>
          <w:rFonts w:ascii="Times New Roman" w:eastAsia="Times New Roman" w:hAnsi="Times New Roman" w:cs="Times New Roman"/>
          <w:sz w:val="28"/>
          <w:szCs w:val="28"/>
        </w:rPr>
      </w:pPr>
    </w:p>
    <w:p w:rsidR="003621A6" w:rsidRPr="00372331" w:rsidRDefault="003621A6" w:rsidP="00372331">
      <w:pPr>
        <w:spacing w:after="0" w:line="240" w:lineRule="auto"/>
        <w:rPr>
          <w:rFonts w:ascii="Times New Roman" w:eastAsia="Times New Roman" w:hAnsi="Times New Roman" w:cs="Times New Roman"/>
          <w:sz w:val="28"/>
          <w:szCs w:val="28"/>
        </w:rPr>
      </w:pPr>
    </w:p>
    <w:p w:rsidR="00372331" w:rsidRPr="00372331" w:rsidRDefault="00372331" w:rsidP="00372331">
      <w:pPr>
        <w:spacing w:after="0" w:line="240" w:lineRule="auto"/>
        <w:rPr>
          <w:rFonts w:ascii="Times New Roman" w:eastAsia="Times New Roman" w:hAnsi="Times New Roman" w:cs="Times New Roman"/>
          <w:sz w:val="28"/>
          <w:szCs w:val="28"/>
        </w:rPr>
      </w:pPr>
    </w:p>
    <w:p w:rsidR="00372331" w:rsidRPr="00372331" w:rsidRDefault="00372331" w:rsidP="00372331">
      <w:pPr>
        <w:spacing w:after="0" w:line="240" w:lineRule="auto"/>
        <w:rPr>
          <w:rFonts w:ascii="Times New Roman" w:eastAsia="Times New Roman" w:hAnsi="Times New Roman" w:cs="Times New Roman"/>
          <w:sz w:val="28"/>
          <w:szCs w:val="28"/>
        </w:rPr>
      </w:pPr>
    </w:p>
    <w:p w:rsidR="00372331" w:rsidRPr="00372331" w:rsidRDefault="00372331" w:rsidP="00372331">
      <w:pPr>
        <w:spacing w:after="0" w:line="240" w:lineRule="exact"/>
        <w:ind w:right="-6"/>
        <w:jc w:val="both"/>
        <w:rPr>
          <w:rFonts w:ascii="Times New Roman" w:eastAsia="Times New Roman" w:hAnsi="Times New Roman" w:cs="Times New Roman"/>
          <w:spacing w:val="-4"/>
          <w:sz w:val="24"/>
          <w:szCs w:val="24"/>
        </w:rPr>
      </w:pPr>
    </w:p>
    <w:p w:rsidR="00372331" w:rsidRPr="00372331" w:rsidRDefault="00372331" w:rsidP="00372331">
      <w:pPr>
        <w:shd w:val="clear" w:color="auto" w:fill="FFFFFF"/>
        <w:spacing w:after="0" w:line="240" w:lineRule="auto"/>
        <w:jc w:val="center"/>
        <w:rPr>
          <w:rFonts w:ascii="Times New Roman" w:eastAsia="Times New Roman" w:hAnsi="Times New Roman" w:cs="Times New Roman"/>
          <w:b/>
          <w:bCs/>
          <w:sz w:val="28"/>
          <w:szCs w:val="28"/>
        </w:rPr>
      </w:pPr>
      <w:r w:rsidRPr="00372331">
        <w:rPr>
          <w:rFonts w:ascii="Times New Roman" w:eastAsia="Times New Roman" w:hAnsi="Times New Roman" w:cs="Times New Roman"/>
          <w:b/>
          <w:bCs/>
          <w:sz w:val="28"/>
          <w:szCs w:val="28"/>
        </w:rPr>
        <w:t>Несовершеннолетние могут быть привлечены к административной и уголовной ответственности за участие в массовых беспорядках.</w:t>
      </w:r>
    </w:p>
    <w:p w:rsidR="00372331" w:rsidRPr="00372331" w:rsidRDefault="00372331" w:rsidP="00372331">
      <w:pPr>
        <w:shd w:val="clear" w:color="auto" w:fill="FFFFFF"/>
        <w:spacing w:after="0" w:line="376" w:lineRule="atLeast"/>
        <w:jc w:val="both"/>
        <w:rPr>
          <w:rFonts w:ascii="Times New Roman" w:eastAsia="Times New Roman" w:hAnsi="Times New Roman" w:cs="Times New Roman"/>
          <w:sz w:val="28"/>
          <w:szCs w:val="28"/>
        </w:rPr>
      </w:pPr>
    </w:p>
    <w:p w:rsidR="00372331" w:rsidRPr="00372331" w:rsidRDefault="00372331" w:rsidP="00372331">
      <w:pPr>
        <w:shd w:val="clear" w:color="auto" w:fill="FFFFFF"/>
        <w:spacing w:after="0" w:line="376" w:lineRule="atLeast"/>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w:t>
      </w:r>
      <w:r w:rsidRPr="00372331">
        <w:rPr>
          <w:rFonts w:ascii="Times New Roman" w:eastAsia="Times New Roman" w:hAnsi="Times New Roman" w:cs="Times New Roman"/>
          <w:sz w:val="28"/>
          <w:szCs w:val="28"/>
        </w:rPr>
        <w:tab/>
      </w:r>
      <w:r w:rsidRPr="00372331">
        <w:rPr>
          <w:rFonts w:ascii="Times New Roman" w:eastAsia="Times New Roman" w:hAnsi="Times New Roman" w:cs="Times New Roman"/>
          <w:sz w:val="28"/>
          <w:szCs w:val="28"/>
          <w:shd w:val="clear" w:color="auto" w:fill="FFFFFF"/>
        </w:rPr>
        <w:t xml:space="preserve">Административная ответственность граждан наступает с 16 лет. </w:t>
      </w:r>
    </w:p>
    <w:p w:rsidR="00372331" w:rsidRPr="00372331" w:rsidRDefault="00372331" w:rsidP="00372331">
      <w:p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Уголовная ответственность, по общему правилу, наступает также с 16 лет. Вместе с тем, за совершение ряда преступлений, перечисленных в части 2 статьи 20 Уголовного кодекса РФ, она наступит и для лиц, достигших ко времени совершения преступления 14-летнего возраста.</w:t>
      </w:r>
    </w:p>
    <w:p w:rsidR="00372331" w:rsidRPr="00372331" w:rsidRDefault="00372331" w:rsidP="00372331">
      <w:p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В число таких исключений входят среди прочего – заведомо ложное сообщение об акте терроризма (статья 207), участие в массовых беспорядках (часть вторая статьи 212), хулиганство при отягчающих обстоятельствах (части вторая и третья статьи 213), вандализм (статья 214) и др.</w:t>
      </w:r>
    </w:p>
    <w:p w:rsidR="00372331" w:rsidRPr="00372331" w:rsidRDefault="00372331" w:rsidP="00372331">
      <w:p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Административная ответственность наступает, если правонарушение, которое совершает несовершеннолетний, по своему характеру не содержит признаки смежного состава преступления, ответственность за которое установлена с 14 лет.</w:t>
      </w:r>
    </w:p>
    <w:p w:rsidR="00372331" w:rsidRPr="00372331" w:rsidRDefault="00372331" w:rsidP="00372331">
      <w:p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372331" w:rsidRPr="00372331" w:rsidRDefault="00372331" w:rsidP="00372331">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статьи 5.38 КоАП РФ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w:t>
      </w:r>
    </w:p>
    <w:p w:rsidR="00372331" w:rsidRPr="00372331" w:rsidRDefault="00372331" w:rsidP="00372331">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статьи 20.1 КоАП РФ (мелкое хулиганство);</w:t>
      </w:r>
    </w:p>
    <w:p w:rsidR="00372331" w:rsidRPr="00372331" w:rsidRDefault="00372331" w:rsidP="00372331">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статьи 20.2 КоАП РФ (нарушение установленного порядка организации либо проведения собрания, митинга, демонстрации, шествия или пикетирования),</w:t>
      </w:r>
    </w:p>
    <w:p w:rsidR="00372331" w:rsidRPr="00372331" w:rsidRDefault="00372331" w:rsidP="00372331">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shd w:val="clear" w:color="auto" w:fill="FFFFFF"/>
        </w:rPr>
        <w:t>статьи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72331" w:rsidRPr="00372331" w:rsidRDefault="00372331" w:rsidP="00372331">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Calibri" w:hAnsi="Times New Roman" w:cs="Times New Roman"/>
          <w:sz w:val="28"/>
          <w:szCs w:val="28"/>
          <w:shd w:val="clear" w:color="auto" w:fill="FFFFFF"/>
          <w:lang w:eastAsia="en-US"/>
        </w:rPr>
        <w:t>статьи 20.3.2 КоАП РФ (публичные призывы к осуществлению действий, направленных на нарушение территориальной целостности Российской Федерации);</w:t>
      </w:r>
    </w:p>
    <w:p w:rsidR="00372331" w:rsidRPr="00372331" w:rsidRDefault="00372331" w:rsidP="00372331">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Calibri" w:hAnsi="Times New Roman" w:cs="Times New Roman"/>
          <w:sz w:val="28"/>
          <w:szCs w:val="28"/>
          <w:lang w:eastAsia="en-US"/>
        </w:rPr>
        <w:t>статьи 20.3³ КоАП РФ (публичные призывы, направленные на дискредитацию использования Вооруженных сил РФ).</w:t>
      </w:r>
    </w:p>
    <w:p w:rsidR="00372331" w:rsidRPr="00372331" w:rsidRDefault="00372331" w:rsidP="00372331">
      <w:pPr>
        <w:spacing w:after="0" w:line="240" w:lineRule="auto"/>
        <w:ind w:firstLine="708"/>
        <w:jc w:val="both"/>
        <w:rPr>
          <w:rFonts w:ascii="Times New Roman" w:eastAsia="Calibri" w:hAnsi="Times New Roman" w:cs="Times New Roman"/>
          <w:sz w:val="28"/>
          <w:szCs w:val="28"/>
          <w:lang w:eastAsia="en-US"/>
        </w:rPr>
      </w:pPr>
      <w:r w:rsidRPr="00372331">
        <w:rPr>
          <w:rFonts w:ascii="Times New Roman" w:eastAsia="Times New Roman" w:hAnsi="Times New Roman" w:cs="Times New Roman"/>
          <w:sz w:val="28"/>
          <w:szCs w:val="28"/>
          <w:shd w:val="clear" w:color="auto" w:fill="FFFFFF"/>
        </w:rPr>
        <w:t xml:space="preserve">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w:t>
      </w:r>
      <w:r w:rsidRPr="00372331">
        <w:rPr>
          <w:rFonts w:ascii="Times New Roman" w:eastAsia="Times New Roman" w:hAnsi="Times New Roman" w:cs="Times New Roman"/>
          <w:sz w:val="28"/>
          <w:szCs w:val="28"/>
          <w:shd w:val="clear" w:color="auto" w:fill="FFFFFF"/>
        </w:rPr>
        <w:lastRenderedPageBreak/>
        <w:t xml:space="preserve">образовывать </w:t>
      </w:r>
      <w:proofErr w:type="gramStart"/>
      <w:r w:rsidRPr="00372331">
        <w:rPr>
          <w:rFonts w:ascii="Times New Roman" w:eastAsia="Times New Roman" w:hAnsi="Times New Roman" w:cs="Times New Roman"/>
          <w:sz w:val="28"/>
          <w:szCs w:val="28"/>
          <w:shd w:val="clear" w:color="auto" w:fill="FFFFFF"/>
        </w:rPr>
        <w:t>составы  как</w:t>
      </w:r>
      <w:proofErr w:type="gramEnd"/>
      <w:r w:rsidRPr="00372331">
        <w:rPr>
          <w:rFonts w:ascii="Times New Roman" w:eastAsia="Times New Roman" w:hAnsi="Times New Roman" w:cs="Times New Roman"/>
          <w:sz w:val="28"/>
          <w:szCs w:val="28"/>
          <w:shd w:val="clear" w:color="auto" w:fill="FFFFFF"/>
        </w:rPr>
        <w:t xml:space="preserve"> административных, так и уголовных правонарушений.</w:t>
      </w:r>
    </w:p>
    <w:p w:rsidR="00372331" w:rsidRDefault="00372331" w:rsidP="00603AB0">
      <w:pPr>
        <w:spacing w:after="0" w:line="240" w:lineRule="auto"/>
        <w:jc w:val="both"/>
        <w:rPr>
          <w:rFonts w:ascii="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72331" w:rsidRDefault="00372331"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8A12D5" w:rsidRDefault="008A12D5" w:rsidP="00603AB0">
      <w:pPr>
        <w:spacing w:after="0" w:line="240" w:lineRule="auto"/>
        <w:jc w:val="both"/>
        <w:rPr>
          <w:rFonts w:ascii="Times New Roman" w:hAnsi="Times New Roman" w:cs="Times New Roman"/>
          <w:sz w:val="28"/>
          <w:szCs w:val="28"/>
        </w:rPr>
      </w:pPr>
    </w:p>
    <w:p w:rsidR="00372331" w:rsidRDefault="00372331" w:rsidP="0037233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Ответственность за </w:t>
      </w:r>
      <w:proofErr w:type="spellStart"/>
      <w:r>
        <w:rPr>
          <w:rFonts w:ascii="Times New Roman" w:eastAsia="Times New Roman" w:hAnsi="Times New Roman" w:cs="Times New Roman"/>
          <w:b/>
          <w:sz w:val="28"/>
          <w:szCs w:val="28"/>
        </w:rPr>
        <w:t>безучетное</w:t>
      </w:r>
      <w:proofErr w:type="spellEnd"/>
      <w:r>
        <w:rPr>
          <w:rFonts w:ascii="Times New Roman" w:eastAsia="Times New Roman" w:hAnsi="Times New Roman" w:cs="Times New Roman"/>
          <w:b/>
          <w:sz w:val="28"/>
          <w:szCs w:val="28"/>
        </w:rPr>
        <w:t xml:space="preserve"> потребление электроэнергии</w:t>
      </w:r>
    </w:p>
    <w:p w:rsidR="00372331" w:rsidRDefault="00372331" w:rsidP="00372331">
      <w:pPr>
        <w:spacing w:after="0" w:line="240" w:lineRule="auto"/>
        <w:ind w:firstLine="709"/>
        <w:jc w:val="both"/>
        <w:rPr>
          <w:rFonts w:ascii="Times New Roman" w:eastAsia="Times New Roman" w:hAnsi="Times New Roman" w:cs="Times New Roman"/>
          <w:b/>
          <w:sz w:val="28"/>
          <w:szCs w:val="28"/>
        </w:rPr>
      </w:pP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За </w:t>
      </w:r>
      <w:proofErr w:type="spellStart"/>
      <w:r w:rsidRPr="00372331">
        <w:rPr>
          <w:rFonts w:ascii="Times New Roman" w:eastAsia="Times New Roman" w:hAnsi="Times New Roman" w:cs="Times New Roman"/>
          <w:sz w:val="28"/>
          <w:szCs w:val="28"/>
        </w:rPr>
        <w:t>безучетное</w:t>
      </w:r>
      <w:proofErr w:type="spellEnd"/>
      <w:r w:rsidRPr="00372331">
        <w:rPr>
          <w:rFonts w:ascii="Times New Roman" w:eastAsia="Times New Roman" w:hAnsi="Times New Roman" w:cs="Times New Roman"/>
          <w:sz w:val="28"/>
          <w:szCs w:val="28"/>
        </w:rPr>
        <w:t xml:space="preserve"> и бездоговорное потребление электроэнергии, а также за самовольное подключение к электрическим сетям абонентам-нарушителям грозит административное наказание по ст. 7.19 Кодекса РФ об административных правонарушениях</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 Штраф для физических лиц составляет 10-15 тысяч рублей, должностных лиц – 30-80 тысяч рублей или повлечет дисквалификацию на срок от одного года до двух лет, а для юридических лиц –100-200 тысяч рублей.</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Если сумма ущерба составит 250 тыс. рублей и более за хищение электроэнергии также предусмотрена уголовная ответственность по статье 165 УК РФ (причинение имущественного ущерба владельцу или иному собственнику имущества обманным путем либо злоупотребления доверием при отсутствии признаков воровства).</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Максимальное наказание по данной статье — лишение свободы на срок до 2-х лет со штрафом до 80 тыс. рублей.</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 xml:space="preserve">В </w:t>
      </w:r>
      <w:proofErr w:type="gramStart"/>
      <w:r w:rsidRPr="00372331">
        <w:rPr>
          <w:rFonts w:ascii="Times New Roman" w:eastAsia="Times New Roman" w:hAnsi="Times New Roman" w:cs="Times New Roman"/>
          <w:sz w:val="28"/>
          <w:szCs w:val="28"/>
        </w:rPr>
        <w:t>том  случае</w:t>
      </w:r>
      <w:proofErr w:type="gramEnd"/>
      <w:r w:rsidRPr="00372331">
        <w:rPr>
          <w:rFonts w:ascii="Times New Roman" w:eastAsia="Times New Roman" w:hAnsi="Times New Roman" w:cs="Times New Roman"/>
          <w:sz w:val="28"/>
          <w:szCs w:val="28"/>
        </w:rPr>
        <w:t xml:space="preserve">, если деяние осложнено квалифицирующими признаками, максимальное наказание составит до 5-ти лет лишения свободы. </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Под указанные меры подпадают не только факты незаконных врезок, получение энергии при отсутствии или истекшем договоре, но и подключение в обход прибора учета электроэнергии и применение к нему незаконных магнитных и иных устройств, нарушающие его нормативную работу.</w:t>
      </w:r>
    </w:p>
    <w:p w:rsidR="00372331" w:rsidRPr="00372331" w:rsidRDefault="00372331" w:rsidP="00372331">
      <w:pPr>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Помимо штрафных санкций нерадивый потребитель должен будет также возместить ущерб в размере, определяемом актом энергетиков по нормативному потреблению.</w:t>
      </w:r>
    </w:p>
    <w:p w:rsidR="00372331" w:rsidRDefault="00372331" w:rsidP="00603AB0">
      <w:pPr>
        <w:spacing w:after="0" w:line="240" w:lineRule="auto"/>
        <w:jc w:val="both"/>
        <w:rPr>
          <w:rFonts w:ascii="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72331" w:rsidRDefault="00372331"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72331" w:rsidRPr="00372331" w:rsidRDefault="00372331" w:rsidP="00372331">
      <w:pPr>
        <w:spacing w:after="0" w:line="240" w:lineRule="auto"/>
        <w:ind w:firstLine="709"/>
        <w:jc w:val="center"/>
        <w:rPr>
          <w:rFonts w:ascii="Times New Roman" w:eastAsia="Times New Roman" w:hAnsi="Times New Roman" w:cs="Times New Roman"/>
          <w:b/>
          <w:sz w:val="28"/>
          <w:szCs w:val="28"/>
        </w:rPr>
      </w:pPr>
      <w:r w:rsidRPr="00372331">
        <w:rPr>
          <w:rFonts w:ascii="Times New Roman" w:eastAsia="Times New Roman" w:hAnsi="Times New Roman" w:cs="Times New Roman"/>
          <w:b/>
          <w:sz w:val="28"/>
          <w:szCs w:val="28"/>
        </w:rPr>
        <w:t>Ответственность за управление транспортным средством несовершеннолетними</w:t>
      </w:r>
    </w:p>
    <w:p w:rsidR="00372331" w:rsidRPr="00372331" w:rsidRDefault="00372331" w:rsidP="00372331">
      <w:pPr>
        <w:spacing w:after="0" w:line="240" w:lineRule="auto"/>
        <w:ind w:firstLine="709"/>
        <w:jc w:val="center"/>
        <w:rPr>
          <w:rFonts w:ascii="Times New Roman" w:eastAsia="Times New Roman" w:hAnsi="Times New Roman" w:cs="Times New Roman"/>
          <w:sz w:val="28"/>
          <w:szCs w:val="28"/>
        </w:rPr>
      </w:pPr>
    </w:p>
    <w:p w:rsidR="00372331" w:rsidRPr="00372331" w:rsidRDefault="00372331" w:rsidP="00372331">
      <w:pPr>
        <w:shd w:val="clear" w:color="auto" w:fill="FFFFFF"/>
        <w:spacing w:after="0" w:line="240" w:lineRule="auto"/>
        <w:ind w:firstLine="709"/>
        <w:jc w:val="both"/>
        <w:rPr>
          <w:rFonts w:ascii="Roboto" w:eastAsia="Times New Roman" w:hAnsi="Roboto" w:cs="Times New Roman"/>
          <w:sz w:val="17"/>
          <w:szCs w:val="17"/>
        </w:rPr>
      </w:pPr>
      <w:r w:rsidRPr="00372331">
        <w:rPr>
          <w:rFonts w:ascii="Times New Roman" w:eastAsia="Times New Roman" w:hAnsi="Times New Roman" w:cs="Times New Roman"/>
          <w:sz w:val="28"/>
          <w:szCs w:val="28"/>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372331">
        <w:rPr>
          <w:rFonts w:ascii="Times New Roman" w:eastAsia="Times New Roman" w:hAnsi="Times New Roman" w:cs="Times New Roman"/>
          <w:sz w:val="28"/>
          <w:szCs w:val="28"/>
        </w:rPr>
        <w:t>квадрициклы</w:t>
      </w:r>
      <w:proofErr w:type="spellEnd"/>
      <w:r w:rsidRPr="00372331">
        <w:rPr>
          <w:rFonts w:ascii="Times New Roman" w:eastAsia="Times New Roman" w:hAnsi="Times New Roman" w:cs="Times New Roman"/>
          <w:sz w:val="28"/>
          <w:szCs w:val="28"/>
        </w:rPr>
        <w:t>) и подкатегории «A1</w:t>
      </w:r>
      <w:proofErr w:type="gramStart"/>
      <w:r w:rsidRPr="00372331">
        <w:rPr>
          <w:rFonts w:ascii="Times New Roman" w:eastAsia="Times New Roman" w:hAnsi="Times New Roman" w:cs="Times New Roman"/>
          <w:sz w:val="28"/>
          <w:szCs w:val="28"/>
        </w:rPr>
        <w:t>»</w:t>
      </w:r>
      <w:proofErr w:type="gramEnd"/>
      <w:r w:rsidRPr="00372331">
        <w:rPr>
          <w:rFonts w:ascii="Times New Roman" w:eastAsia="Times New Roman" w:hAnsi="Times New Roman" w:cs="Times New Roman"/>
          <w:sz w:val="28"/>
          <w:szCs w:val="28"/>
        </w:rPr>
        <w:t xml:space="preserve">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372331" w:rsidRPr="00372331" w:rsidRDefault="00372331" w:rsidP="00372331">
      <w:pPr>
        <w:shd w:val="clear" w:color="auto" w:fill="FFFFFF"/>
        <w:spacing w:after="0" w:line="240" w:lineRule="auto"/>
        <w:ind w:firstLine="709"/>
        <w:jc w:val="both"/>
        <w:rPr>
          <w:rFonts w:ascii="Times New Roman" w:eastAsia="Times New Roman" w:hAnsi="Times New Roman" w:cs="Times New Roman"/>
          <w:sz w:val="17"/>
          <w:szCs w:val="17"/>
        </w:rPr>
      </w:pPr>
      <w:r w:rsidRPr="00372331">
        <w:rPr>
          <w:rFonts w:ascii="Times New Roman" w:eastAsia="Times New Roman" w:hAnsi="Times New Roman" w:cs="Times New Roman"/>
          <w:sz w:val="28"/>
          <w:szCs w:val="28"/>
        </w:rPr>
        <w:t>Лица, достигшие семнадцатилетнего возраста, допускаются к сдаче экзаменов на право управления транспортными средствами категорий «B» и «C» (легковые и грузовые автомобили)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372331" w:rsidRPr="00372331" w:rsidRDefault="00372331" w:rsidP="00372331">
      <w:pPr>
        <w:shd w:val="clear" w:color="auto" w:fill="FFFFFF"/>
        <w:spacing w:after="0" w:line="240" w:lineRule="auto"/>
        <w:ind w:firstLine="709"/>
        <w:jc w:val="both"/>
        <w:rPr>
          <w:rFonts w:ascii="Roboto" w:eastAsia="Times New Roman" w:hAnsi="Roboto" w:cs="Times New Roman"/>
          <w:sz w:val="17"/>
          <w:szCs w:val="17"/>
        </w:rPr>
      </w:pPr>
      <w:r w:rsidRPr="00372331">
        <w:rPr>
          <w:rFonts w:ascii="Times New Roman" w:eastAsia="Times New Roman" w:hAnsi="Times New Roman" w:cs="Times New Roman"/>
          <w:sz w:val="28"/>
          <w:szCs w:val="28"/>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 1 ст. 12.7 КоАП РФ).</w:t>
      </w:r>
    </w:p>
    <w:p w:rsidR="00372331" w:rsidRPr="00372331" w:rsidRDefault="00372331" w:rsidP="00372331">
      <w:pPr>
        <w:shd w:val="clear" w:color="auto" w:fill="FFFFFF"/>
        <w:spacing w:after="0" w:line="240" w:lineRule="auto"/>
        <w:ind w:firstLine="709"/>
        <w:jc w:val="both"/>
        <w:rPr>
          <w:rFonts w:ascii="Times New Roman" w:eastAsia="Times New Roman" w:hAnsi="Times New Roman" w:cs="Times New Roman"/>
          <w:sz w:val="28"/>
          <w:szCs w:val="28"/>
        </w:rPr>
      </w:pPr>
      <w:r w:rsidRPr="00372331">
        <w:rPr>
          <w:rFonts w:ascii="Times New Roman" w:eastAsia="Times New Roman" w:hAnsi="Times New Roman" w:cs="Times New Roman"/>
          <w:sz w:val="28"/>
          <w:szCs w:val="28"/>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тысяч рублей.</w:t>
      </w:r>
    </w:p>
    <w:p w:rsidR="00372331" w:rsidRPr="00372331" w:rsidRDefault="00372331" w:rsidP="00372331">
      <w:pPr>
        <w:shd w:val="clear" w:color="auto" w:fill="FFFFFF"/>
        <w:spacing w:after="0" w:line="240" w:lineRule="auto"/>
        <w:ind w:firstLine="709"/>
        <w:jc w:val="both"/>
        <w:rPr>
          <w:rFonts w:ascii="Roboto" w:eastAsia="Times New Roman" w:hAnsi="Roboto" w:cs="Times New Roman"/>
          <w:sz w:val="28"/>
          <w:szCs w:val="28"/>
        </w:rPr>
      </w:pPr>
      <w:r w:rsidRPr="00372331">
        <w:rPr>
          <w:rFonts w:ascii="Times New Roman" w:eastAsia="Times New Roman" w:hAnsi="Times New Roman" w:cs="Times New Roman"/>
          <w:sz w:val="28"/>
          <w:szCs w:val="28"/>
        </w:rPr>
        <w:t xml:space="preserve">Кроме того, в случае управления транспортным средством несовершеннолетним младше 16 лет к административной ответственности привлекается родитель (законный представитель), допустивший вождение, а также в случае отсутствия контроля со стороны родителя. В таком случае родитель (законный представитель) привлекаются к административной </w:t>
      </w:r>
      <w:r w:rsidRPr="00372331">
        <w:rPr>
          <w:rFonts w:ascii="Times New Roman" w:eastAsia="Times New Roman" w:hAnsi="Times New Roman" w:cs="Times New Roman"/>
          <w:sz w:val="28"/>
          <w:szCs w:val="28"/>
        </w:rPr>
        <w:lastRenderedPageBreak/>
        <w:t>ответственности по ч. 1ст. 5.35 КоАП РФ (</w:t>
      </w:r>
      <w:r w:rsidRPr="00372331">
        <w:rPr>
          <w:rFonts w:ascii="Times New Roman" w:eastAsia="Times New Roman" w:hAnsi="Times New Roman" w:cs="Times New Roman"/>
          <w:sz w:val="28"/>
          <w:szCs w:val="28"/>
          <w:shd w:val="clear" w:color="auto" w:fill="FFFFFF"/>
        </w:rPr>
        <w:t>неисполнение или ненадлежащее исполнение родителями или иными </w:t>
      </w:r>
      <w:hyperlink r:id="rId12" w:anchor="dst100004" w:history="1">
        <w:r w:rsidRPr="00372331">
          <w:rPr>
            <w:rFonts w:ascii="Times New Roman" w:eastAsia="Times New Roman" w:hAnsi="Times New Roman" w:cs="Times New Roman"/>
            <w:color w:val="0000FF"/>
            <w:sz w:val="28"/>
            <w:szCs w:val="28"/>
            <w:u w:val="single"/>
            <w:shd w:val="clear" w:color="auto" w:fill="FFFFFF"/>
          </w:rPr>
          <w:t>законными представителями</w:t>
        </w:r>
      </w:hyperlink>
      <w:r w:rsidRPr="00372331">
        <w:rPr>
          <w:rFonts w:ascii="Times New Roman" w:eastAsia="Times New Roman" w:hAnsi="Times New Roman" w:cs="Times New Roman"/>
          <w:sz w:val="28"/>
          <w:szCs w:val="28"/>
          <w:shd w:val="clear" w:color="auto" w:fill="FFFFFF"/>
        </w:rPr>
        <w:t> несовершеннолетних </w:t>
      </w:r>
      <w:hyperlink r:id="rId13" w:history="1">
        <w:r w:rsidRPr="00372331">
          <w:rPr>
            <w:rFonts w:ascii="Times New Roman" w:eastAsia="Times New Roman" w:hAnsi="Times New Roman" w:cs="Times New Roman"/>
            <w:color w:val="0000FF"/>
            <w:sz w:val="28"/>
            <w:szCs w:val="28"/>
            <w:u w:val="single"/>
            <w:shd w:val="clear" w:color="auto" w:fill="FFFFFF"/>
          </w:rPr>
          <w:t>обязанностей</w:t>
        </w:r>
      </w:hyperlink>
      <w:r w:rsidRPr="00372331">
        <w:rPr>
          <w:rFonts w:ascii="Times New Roman" w:eastAsia="Times New Roman" w:hAnsi="Times New Roman" w:cs="Times New Roman"/>
          <w:sz w:val="28"/>
          <w:szCs w:val="28"/>
          <w:shd w:val="clear" w:color="auto" w:fill="FFFFFF"/>
        </w:rPr>
        <w:t> по содержанию, воспитанию, обучению, защите прав и интересов несовершеннолетних</w:t>
      </w:r>
      <w:r w:rsidRPr="00372331">
        <w:rPr>
          <w:rFonts w:ascii="Times New Roman" w:eastAsia="Times New Roman" w:hAnsi="Times New Roman" w:cs="Times New Roman"/>
          <w:sz w:val="28"/>
          <w:szCs w:val="28"/>
        </w:rPr>
        <w:t xml:space="preserve">). </w:t>
      </w:r>
    </w:p>
    <w:p w:rsidR="00372331" w:rsidRDefault="00372331" w:rsidP="00603AB0">
      <w:pPr>
        <w:spacing w:after="0" w:line="240" w:lineRule="auto"/>
        <w:jc w:val="both"/>
        <w:rPr>
          <w:rFonts w:ascii="Times New Roman" w:hAnsi="Times New Roman" w:cs="Times New Roman"/>
          <w:sz w:val="28"/>
          <w:szCs w:val="28"/>
        </w:rPr>
      </w:pPr>
    </w:p>
    <w:p w:rsidR="00372331" w:rsidRDefault="00372331" w:rsidP="00603AB0">
      <w:pPr>
        <w:spacing w:after="0" w:line="240" w:lineRule="auto"/>
        <w:jc w:val="both"/>
        <w:rPr>
          <w:rFonts w:ascii="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72331" w:rsidRPr="00372331" w:rsidRDefault="00372331" w:rsidP="00372331">
      <w:pPr>
        <w:spacing w:after="0" w:line="240" w:lineRule="auto"/>
        <w:ind w:firstLine="540"/>
        <w:jc w:val="center"/>
        <w:rPr>
          <w:rFonts w:ascii="Times New Roman" w:eastAsia="Times New Roman" w:hAnsi="Times New Roman" w:cs="Times New Roman"/>
          <w:b/>
          <w:bCs/>
          <w:sz w:val="28"/>
          <w:szCs w:val="28"/>
        </w:rPr>
      </w:pPr>
      <w:r w:rsidRPr="00372331">
        <w:rPr>
          <w:rFonts w:ascii="Times New Roman" w:eastAsia="Times New Roman" w:hAnsi="Times New Roman" w:cs="Times New Roman"/>
          <w:b/>
          <w:bCs/>
          <w:sz w:val="28"/>
          <w:szCs w:val="28"/>
        </w:rPr>
        <w:t>Новое в российском законодательстве.</w:t>
      </w:r>
    </w:p>
    <w:p w:rsidR="00372331" w:rsidRPr="00372331" w:rsidRDefault="00372331" w:rsidP="00372331">
      <w:pPr>
        <w:spacing w:after="0" w:line="240" w:lineRule="auto"/>
        <w:ind w:firstLine="540"/>
        <w:jc w:val="center"/>
        <w:rPr>
          <w:rFonts w:ascii="Times New Roman" w:eastAsia="Times New Roman" w:hAnsi="Times New Roman" w:cs="Times New Roman"/>
          <w:b/>
          <w:bCs/>
          <w:sz w:val="28"/>
          <w:szCs w:val="28"/>
        </w:rPr>
      </w:pP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sz w:val="27"/>
          <w:szCs w:val="27"/>
          <w:lang w:eastAsia="en-US"/>
        </w:rPr>
        <w:t xml:space="preserve">1. Введена административная ответственность в Кодекс об административных правонарушениях РФ за публичные действия, направленные на дискредитацию использования Вооруженных Сил РФ, и за призывы к введению мер ограничительного характера в отношении РФ </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sz w:val="27"/>
          <w:szCs w:val="27"/>
          <w:lang w:eastAsia="en-US"/>
        </w:rPr>
        <w:t xml:space="preserve">Федеральным законом от 04.03.2022 г. № 31-ФЗ Кодекс Российской Федерации об административных правонарушениях, дополнен с 04.03.2022 статьями 20.3.3 и ст.20.3.4 следующего содержания. </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b/>
          <w:sz w:val="27"/>
          <w:szCs w:val="27"/>
          <w:lang w:eastAsia="en-US"/>
        </w:rPr>
        <w:t>Статья 20.3.3 КоАП РФ</w:t>
      </w:r>
      <w:r w:rsidRPr="00372331">
        <w:rPr>
          <w:rFonts w:ascii="Times New Roman" w:eastAsia="Times New Roman" w:hAnsi="Times New Roman" w:cs="Times New Roman"/>
          <w:sz w:val="27"/>
          <w:szCs w:val="27"/>
          <w:lang w:eastAsia="en-US"/>
        </w:rPr>
        <w:t xml:space="preserve">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 - 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 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2 энергетики, промышленности или связи, если эти действия не содержат признаков уголовно наказуемого деяния, - 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 </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b/>
          <w:sz w:val="27"/>
          <w:szCs w:val="27"/>
          <w:lang w:eastAsia="en-US"/>
        </w:rPr>
        <w:t>Статья 20.3.4 КоАП РФ</w:t>
      </w:r>
      <w:r w:rsidRPr="00372331">
        <w:rPr>
          <w:rFonts w:ascii="Times New Roman" w:eastAsia="Times New Roman" w:hAnsi="Times New Roman" w:cs="Times New Roman"/>
          <w:sz w:val="27"/>
          <w:szCs w:val="27"/>
          <w:lang w:eastAsia="en-US"/>
        </w:rPr>
        <w:t xml:space="preserve"> Призывы к введению мер ограничительного характера в отношении Российской Федерации, граждан Российской Федерации или российских юридических лиц Призывы к осуществлению иностранным </w:t>
      </w:r>
      <w:r w:rsidRPr="00372331">
        <w:rPr>
          <w:rFonts w:ascii="Times New Roman" w:eastAsia="Times New Roman" w:hAnsi="Times New Roman" w:cs="Times New Roman"/>
          <w:sz w:val="27"/>
          <w:szCs w:val="27"/>
          <w:lang w:eastAsia="en-US"/>
        </w:rPr>
        <w:lastRenderedPageBreak/>
        <w:t xml:space="preserve">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 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 </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sz w:val="27"/>
          <w:szCs w:val="27"/>
          <w:lang w:eastAsia="en-US"/>
        </w:rPr>
        <w:t>2. Введена уголовная ответственность за распространение заведомо ложной информации об использовании Вооруженных Сил РФ</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sz w:val="27"/>
          <w:szCs w:val="27"/>
          <w:lang w:eastAsia="en-US"/>
        </w:rPr>
        <w:t xml:space="preserve"> Федеральным законом от 04.03.2022 N 32-ФЗ внесены изменения в Уголовный кодекс Российской Федерации, вступившие в законную силу с 04.03.2022 г. </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sz w:val="27"/>
          <w:szCs w:val="27"/>
          <w:lang w:eastAsia="en-US"/>
        </w:rPr>
        <w:t xml:space="preserve">В УК РФ включена статья </w:t>
      </w:r>
      <w:r w:rsidRPr="00372331">
        <w:rPr>
          <w:rFonts w:ascii="Times New Roman" w:eastAsia="Times New Roman" w:hAnsi="Times New Roman" w:cs="Times New Roman"/>
          <w:b/>
          <w:sz w:val="27"/>
          <w:szCs w:val="27"/>
          <w:lang w:eastAsia="en-US"/>
        </w:rPr>
        <w:t>207.3</w:t>
      </w:r>
      <w:r w:rsidRPr="00372331">
        <w:rPr>
          <w:rFonts w:ascii="Times New Roman" w:eastAsia="Times New Roman" w:hAnsi="Times New Roman" w:cs="Times New Roman"/>
          <w:sz w:val="27"/>
          <w:szCs w:val="27"/>
          <w:lang w:eastAsia="en-US"/>
        </w:rPr>
        <w:t xml:space="preserve">,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3 интересов Российской Федерации и ее граждан, поддержания международного мира и безопасности. </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sz w:val="27"/>
          <w:szCs w:val="27"/>
          <w:lang w:eastAsia="en-US"/>
        </w:rPr>
        <w:t xml:space="preserve">УК РФ также дополнен статьей </w:t>
      </w:r>
      <w:r w:rsidRPr="00372331">
        <w:rPr>
          <w:rFonts w:ascii="Times New Roman" w:eastAsia="Times New Roman" w:hAnsi="Times New Roman" w:cs="Times New Roman"/>
          <w:b/>
          <w:sz w:val="27"/>
          <w:szCs w:val="27"/>
          <w:lang w:eastAsia="en-US"/>
        </w:rPr>
        <w:t>280.3</w:t>
      </w:r>
      <w:r w:rsidRPr="00372331">
        <w:rPr>
          <w:rFonts w:ascii="Times New Roman" w:eastAsia="Times New Roman" w:hAnsi="Times New Roman" w:cs="Times New Roman"/>
          <w:sz w:val="27"/>
          <w:szCs w:val="27"/>
          <w:lang w:eastAsia="en-US"/>
        </w:rPr>
        <w:t xml:space="preserve">, предусматривающей ответственность за публичные действия, направленные на дискредитацию использования Вооруженных Сил РФ, в том числе за публичные призывы к воспрепятствованию их использования в целях защиты интересов Российской Федерации и ее граждан, поддержания международного мира и безопасности, совершенные лицом после его привлечения к административной ответственности за аналогичное деяние в течение одного года. </w:t>
      </w:r>
    </w:p>
    <w:p w:rsidR="00372331" w:rsidRPr="00372331" w:rsidRDefault="00372331" w:rsidP="00372331">
      <w:pPr>
        <w:autoSpaceDE w:val="0"/>
        <w:autoSpaceDN w:val="0"/>
        <w:adjustRightInd w:val="0"/>
        <w:spacing w:after="0" w:line="240" w:lineRule="auto"/>
        <w:ind w:firstLine="708"/>
        <w:jc w:val="both"/>
        <w:rPr>
          <w:rFonts w:ascii="Times New Roman" w:eastAsia="Times New Roman" w:hAnsi="Times New Roman" w:cs="Times New Roman"/>
          <w:sz w:val="27"/>
          <w:szCs w:val="27"/>
          <w:lang w:eastAsia="en-US"/>
        </w:rPr>
      </w:pPr>
      <w:r w:rsidRPr="00372331">
        <w:rPr>
          <w:rFonts w:ascii="Times New Roman" w:eastAsia="Times New Roman" w:hAnsi="Times New Roman" w:cs="Times New Roman"/>
          <w:sz w:val="27"/>
          <w:szCs w:val="27"/>
          <w:lang w:eastAsia="en-US"/>
        </w:rPr>
        <w:t xml:space="preserve">Кроме того, новой статьей 284.2 устанавливается ответственность за призывы к введению мер ограничительного характера в отношении Российской Федерации, граждан РФ или российских юридических лиц, совершенные гражданином РФ после его привлечения к административной ответственности за аналогичное деяние в течение одного года. </w:t>
      </w:r>
    </w:p>
    <w:p w:rsidR="00372331" w:rsidRDefault="00372331" w:rsidP="00603AB0">
      <w:pPr>
        <w:spacing w:after="0" w:line="240" w:lineRule="auto"/>
        <w:jc w:val="both"/>
        <w:rPr>
          <w:rFonts w:ascii="Times New Roman" w:hAnsi="Times New Roman" w:cs="Times New Roman"/>
          <w:sz w:val="28"/>
          <w:szCs w:val="28"/>
        </w:rPr>
      </w:pPr>
    </w:p>
    <w:p w:rsidR="00372331" w:rsidRDefault="00372331"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3621A6" w:rsidRDefault="003621A6" w:rsidP="00603AB0">
      <w:pPr>
        <w:spacing w:after="0" w:line="240" w:lineRule="auto"/>
        <w:jc w:val="both"/>
        <w:rPr>
          <w:rFonts w:ascii="Times New Roman" w:hAnsi="Times New Roman" w:cs="Times New Roman"/>
          <w:sz w:val="28"/>
          <w:szCs w:val="28"/>
        </w:rPr>
      </w:pPr>
    </w:p>
    <w:p w:rsidR="008318D6" w:rsidRPr="008318D6" w:rsidRDefault="008318D6" w:rsidP="008318D6">
      <w:pPr>
        <w:shd w:val="clear" w:color="auto" w:fill="FFFFFF"/>
        <w:spacing w:after="100" w:afterAutospacing="1" w:line="240" w:lineRule="auto"/>
        <w:ind w:firstLine="709"/>
        <w:jc w:val="center"/>
        <w:rPr>
          <w:rFonts w:ascii="Times New Roman" w:eastAsia="Times New Roman" w:hAnsi="Times New Roman" w:cs="Times New Roman"/>
          <w:b/>
          <w:color w:val="333333"/>
          <w:sz w:val="28"/>
          <w:szCs w:val="28"/>
        </w:rPr>
      </w:pPr>
      <w:r w:rsidRPr="008318D6">
        <w:rPr>
          <w:rFonts w:ascii="Times New Roman" w:eastAsia="Times New Roman" w:hAnsi="Times New Roman" w:cs="Times New Roman"/>
          <w:b/>
          <w:bCs/>
          <w:color w:val="333333"/>
          <w:sz w:val="28"/>
          <w:szCs w:val="28"/>
        </w:rPr>
        <w:t>Правовые последствия привлечения юридического лица к административной ответственности по ст. 19.28 КоАП РФ за незаконное вознаграждение от имени юридического лица</w:t>
      </w:r>
    </w:p>
    <w:p w:rsidR="008318D6" w:rsidRPr="008318D6" w:rsidRDefault="008318D6" w:rsidP="008318D6">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8318D6">
        <w:rPr>
          <w:rFonts w:ascii="Times New Roman" w:eastAsia="Times New Roman" w:hAnsi="Times New Roman" w:cs="Times New Roman"/>
          <w:color w:val="333333"/>
          <w:sz w:val="30"/>
          <w:szCs w:val="30"/>
        </w:rPr>
        <w:t>Законодательством установлена административная ответственность для юридических лиц за незаконное вознаграждение от имени юридического лица по ст. 19.28 КоАП РФ с применением административного наказания в виде штрафа.</w:t>
      </w:r>
    </w:p>
    <w:p w:rsidR="008318D6" w:rsidRPr="008318D6" w:rsidRDefault="008318D6" w:rsidP="008318D6">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8318D6">
        <w:rPr>
          <w:rFonts w:ascii="Times New Roman" w:eastAsia="Times New Roman" w:hAnsi="Times New Roman" w:cs="Times New Roman"/>
          <w:color w:val="333333"/>
          <w:sz w:val="30"/>
          <w:szCs w:val="30"/>
        </w:rPr>
        <w:t>В тоже время применение административного наказания является не единственным юридическим последствием совершения данного административного правонарушения.</w:t>
      </w:r>
    </w:p>
    <w:p w:rsidR="008318D6" w:rsidRPr="008318D6" w:rsidRDefault="008318D6" w:rsidP="008318D6">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8318D6">
        <w:rPr>
          <w:rFonts w:ascii="Times New Roman" w:eastAsia="Times New Roman" w:hAnsi="Times New Roman" w:cs="Times New Roman"/>
          <w:color w:val="333333"/>
          <w:sz w:val="30"/>
          <w:szCs w:val="30"/>
        </w:rPr>
        <w:t>Другим юридически значимым последствием для организаций, привлеченных к административной ответственности по ст. 19.28 КоАП РФ является двухлетний запрет на участие в закупках для государственных и муниципальных нужд, установленный требованиями п. 7.1 ч. 1 ст. 31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8318D6">
        <w:rPr>
          <w:rFonts w:ascii="Times New Roman" w:eastAsia="Times New Roman" w:hAnsi="Times New Roman" w:cs="Times New Roman"/>
          <w:color w:val="333333"/>
          <w:sz w:val="30"/>
          <w:szCs w:val="30"/>
        </w:rPr>
        <w:br/>
        <w:t>Кроме того, сведения о факте привлечения юридического лица к ответственности вносятся в соответствующий Реестр юридических лиц, привлеченных к административной ответственности по ст. 19.28 КоАП РФ.</w:t>
      </w:r>
    </w:p>
    <w:p w:rsidR="008318D6" w:rsidRPr="008318D6" w:rsidRDefault="008318D6" w:rsidP="008318D6">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8318D6">
        <w:rPr>
          <w:rFonts w:ascii="Times New Roman" w:eastAsia="Times New Roman" w:hAnsi="Times New Roman" w:cs="Times New Roman"/>
          <w:color w:val="333333"/>
          <w:sz w:val="30"/>
          <w:szCs w:val="30"/>
        </w:rPr>
        <w:t>Ведение данного реестра обеспечивается Генеральной прокуратурой Российской Федерации, а сам реестр находится в общем доступе на официальном сайте прокуратуры (https://genproc.gov.ru/).</w:t>
      </w:r>
    </w:p>
    <w:p w:rsidR="008318D6" w:rsidRPr="008318D6" w:rsidRDefault="008318D6" w:rsidP="008318D6">
      <w:pPr>
        <w:jc w:val="both"/>
        <w:rPr>
          <w:rFonts w:ascii="Times New Roman" w:eastAsiaTheme="minorHAnsi" w:hAnsi="Times New Roman" w:cs="Times New Roman"/>
          <w:sz w:val="28"/>
          <w:lang w:eastAsia="en-US"/>
        </w:rPr>
      </w:pPr>
    </w:p>
    <w:p w:rsidR="008A12D5" w:rsidRDefault="008A12D5" w:rsidP="008A12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Прокуратура Чемальского района </w:t>
      </w:r>
    </w:p>
    <w:p w:rsidR="00372331" w:rsidRPr="00603AB0" w:rsidRDefault="00372331" w:rsidP="00603AB0">
      <w:pPr>
        <w:spacing w:after="0" w:line="240" w:lineRule="auto"/>
        <w:jc w:val="both"/>
        <w:rPr>
          <w:rFonts w:ascii="Times New Roman" w:hAnsi="Times New Roman" w:cs="Times New Roman"/>
          <w:sz w:val="28"/>
          <w:szCs w:val="28"/>
        </w:rPr>
      </w:pPr>
      <w:bookmarkStart w:id="0" w:name="_GoBack"/>
      <w:bookmarkEnd w:id="0"/>
    </w:p>
    <w:sectPr w:rsidR="00372331" w:rsidRPr="00603AB0" w:rsidSect="003C3D7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F5" w:rsidRDefault="00FB34F5" w:rsidP="003621A6">
      <w:pPr>
        <w:spacing w:after="0" w:line="240" w:lineRule="auto"/>
      </w:pPr>
      <w:r>
        <w:separator/>
      </w:r>
    </w:p>
  </w:endnote>
  <w:endnote w:type="continuationSeparator" w:id="0">
    <w:p w:rsidR="00FB34F5" w:rsidRDefault="00FB34F5" w:rsidP="0036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RobotoRegular, Arial, sans-seri">
    <w:altName w:val="Times New Roman"/>
    <w:charset w:val="00"/>
    <w:family w:val="auto"/>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2862"/>
      <w:docPartObj>
        <w:docPartGallery w:val="Page Numbers (Bottom of Page)"/>
        <w:docPartUnique/>
      </w:docPartObj>
    </w:sdtPr>
    <w:sdtEndPr/>
    <w:sdtContent>
      <w:p w:rsidR="003621A6" w:rsidRDefault="003621A6">
        <w:pPr>
          <w:pStyle w:val="a8"/>
          <w:jc w:val="center"/>
        </w:pPr>
        <w:r>
          <w:fldChar w:fldCharType="begin"/>
        </w:r>
        <w:r>
          <w:instrText>PAGE   \* MERGEFORMAT</w:instrText>
        </w:r>
        <w:r>
          <w:fldChar w:fldCharType="separate"/>
        </w:r>
        <w:r w:rsidR="008A12D5">
          <w:rPr>
            <w:noProof/>
          </w:rPr>
          <w:t>25</w:t>
        </w:r>
        <w:r>
          <w:fldChar w:fldCharType="end"/>
        </w:r>
      </w:p>
    </w:sdtContent>
  </w:sdt>
  <w:p w:rsidR="003621A6" w:rsidRDefault="003621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F5" w:rsidRDefault="00FB34F5" w:rsidP="003621A6">
      <w:pPr>
        <w:spacing w:after="0" w:line="240" w:lineRule="auto"/>
      </w:pPr>
      <w:r>
        <w:separator/>
      </w:r>
    </w:p>
  </w:footnote>
  <w:footnote w:type="continuationSeparator" w:id="0">
    <w:p w:rsidR="00FB34F5" w:rsidRDefault="00FB34F5" w:rsidP="0036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05BD3"/>
    <w:multiLevelType w:val="multilevel"/>
    <w:tmpl w:val="361E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A2"/>
    <w:rsid w:val="00062D19"/>
    <w:rsid w:val="000B5439"/>
    <w:rsid w:val="00155666"/>
    <w:rsid w:val="003621A6"/>
    <w:rsid w:val="00372331"/>
    <w:rsid w:val="003C3D7F"/>
    <w:rsid w:val="00603AB0"/>
    <w:rsid w:val="006C6AA2"/>
    <w:rsid w:val="007D3C28"/>
    <w:rsid w:val="008036E5"/>
    <w:rsid w:val="008318D6"/>
    <w:rsid w:val="008A12D5"/>
    <w:rsid w:val="008D70B1"/>
    <w:rsid w:val="008E06FE"/>
    <w:rsid w:val="00D23A20"/>
    <w:rsid w:val="00EA1A91"/>
    <w:rsid w:val="00FB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51FC"/>
  <w15:docId w15:val="{334490E5-1B10-4925-A00A-AF2E641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7F"/>
  </w:style>
  <w:style w:type="paragraph" w:styleId="2">
    <w:name w:val="heading 2"/>
    <w:basedOn w:val="a"/>
    <w:link w:val="20"/>
    <w:uiPriority w:val="9"/>
    <w:qFormat/>
    <w:rsid w:val="006C6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6AA2"/>
    <w:rPr>
      <w:rFonts w:ascii="Times New Roman" w:eastAsia="Times New Roman" w:hAnsi="Times New Roman" w:cs="Times New Roman"/>
      <w:b/>
      <w:bCs/>
      <w:sz w:val="36"/>
      <w:szCs w:val="36"/>
    </w:rPr>
  </w:style>
  <w:style w:type="character" w:customStyle="1" w:styleId="news-date-time">
    <w:name w:val="news-date-time"/>
    <w:basedOn w:val="a0"/>
    <w:rsid w:val="006C6AA2"/>
  </w:style>
  <w:style w:type="paragraph" w:styleId="a3">
    <w:name w:val="Normal (Web)"/>
    <w:basedOn w:val="a"/>
    <w:uiPriority w:val="99"/>
    <w:semiHidden/>
    <w:unhideWhenUsed/>
    <w:rsid w:val="006C6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6C6AA2"/>
  </w:style>
  <w:style w:type="character" w:customStyle="1" w:styleId="feeds-pagenavigationtooltip">
    <w:name w:val="feeds-page__navigation_tooltip"/>
    <w:basedOn w:val="a0"/>
    <w:rsid w:val="006C6AA2"/>
  </w:style>
  <w:style w:type="character" w:styleId="a4">
    <w:name w:val="Hyperlink"/>
    <w:basedOn w:val="a0"/>
    <w:uiPriority w:val="99"/>
    <w:semiHidden/>
    <w:unhideWhenUsed/>
    <w:rsid w:val="00D23A20"/>
    <w:rPr>
      <w:color w:val="0000FF"/>
      <w:u w:val="single"/>
    </w:rPr>
  </w:style>
  <w:style w:type="character" w:styleId="a5">
    <w:name w:val="Emphasis"/>
    <w:basedOn w:val="a0"/>
    <w:uiPriority w:val="20"/>
    <w:qFormat/>
    <w:rsid w:val="00D23A20"/>
    <w:rPr>
      <w:i/>
      <w:iCs/>
    </w:rPr>
  </w:style>
  <w:style w:type="paragraph" w:styleId="a6">
    <w:name w:val="header"/>
    <w:basedOn w:val="a"/>
    <w:link w:val="a7"/>
    <w:uiPriority w:val="99"/>
    <w:unhideWhenUsed/>
    <w:rsid w:val="003621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21A6"/>
  </w:style>
  <w:style w:type="paragraph" w:styleId="a8">
    <w:name w:val="footer"/>
    <w:basedOn w:val="a"/>
    <w:link w:val="a9"/>
    <w:uiPriority w:val="99"/>
    <w:unhideWhenUsed/>
    <w:rsid w:val="003621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948">
      <w:bodyDiv w:val="1"/>
      <w:marLeft w:val="0"/>
      <w:marRight w:val="0"/>
      <w:marTop w:val="0"/>
      <w:marBottom w:val="0"/>
      <w:divBdr>
        <w:top w:val="none" w:sz="0" w:space="0" w:color="auto"/>
        <w:left w:val="none" w:sz="0" w:space="0" w:color="auto"/>
        <w:bottom w:val="none" w:sz="0" w:space="0" w:color="auto"/>
        <w:right w:val="none" w:sz="0" w:space="0" w:color="auto"/>
      </w:divBdr>
      <w:divsChild>
        <w:div w:id="543642981">
          <w:marLeft w:val="0"/>
          <w:marRight w:val="0"/>
          <w:marTop w:val="0"/>
          <w:marBottom w:val="980"/>
          <w:divBdr>
            <w:top w:val="none" w:sz="0" w:space="0" w:color="auto"/>
            <w:left w:val="none" w:sz="0" w:space="0" w:color="auto"/>
            <w:bottom w:val="none" w:sz="0" w:space="0" w:color="auto"/>
            <w:right w:val="none" w:sz="0" w:space="0" w:color="auto"/>
          </w:divBdr>
        </w:div>
        <w:div w:id="1321926743">
          <w:marLeft w:val="0"/>
          <w:marRight w:val="735"/>
          <w:marTop w:val="0"/>
          <w:marBottom w:val="0"/>
          <w:divBdr>
            <w:top w:val="none" w:sz="0" w:space="0" w:color="auto"/>
            <w:left w:val="none" w:sz="0" w:space="0" w:color="auto"/>
            <w:bottom w:val="none" w:sz="0" w:space="0" w:color="auto"/>
            <w:right w:val="none" w:sz="0" w:space="0" w:color="auto"/>
          </w:divBdr>
          <w:divsChild>
            <w:div w:id="790828178">
              <w:marLeft w:val="0"/>
              <w:marRight w:val="0"/>
              <w:marTop w:val="0"/>
              <w:marBottom w:val="123"/>
              <w:divBdr>
                <w:top w:val="none" w:sz="0" w:space="0" w:color="auto"/>
                <w:left w:val="none" w:sz="0" w:space="0" w:color="auto"/>
                <w:bottom w:val="none" w:sz="0" w:space="0" w:color="auto"/>
                <w:right w:val="none" w:sz="0" w:space="0" w:color="auto"/>
              </w:divBdr>
            </w:div>
            <w:div w:id="1120034848">
              <w:marLeft w:val="0"/>
              <w:marRight w:val="0"/>
              <w:marTop w:val="0"/>
              <w:marBottom w:val="123"/>
              <w:divBdr>
                <w:top w:val="none" w:sz="0" w:space="0" w:color="auto"/>
                <w:left w:val="none" w:sz="0" w:space="0" w:color="auto"/>
                <w:bottom w:val="none" w:sz="0" w:space="0" w:color="auto"/>
                <w:right w:val="none" w:sz="0" w:space="0" w:color="auto"/>
              </w:divBdr>
            </w:div>
          </w:divsChild>
        </w:div>
        <w:div w:id="347411948">
          <w:marLeft w:val="0"/>
          <w:marRight w:val="0"/>
          <w:marTop w:val="0"/>
          <w:marBottom w:val="0"/>
          <w:divBdr>
            <w:top w:val="none" w:sz="0" w:space="0" w:color="auto"/>
            <w:left w:val="none" w:sz="0" w:space="0" w:color="auto"/>
            <w:bottom w:val="none" w:sz="0" w:space="0" w:color="auto"/>
            <w:right w:val="none" w:sz="0" w:space="0" w:color="auto"/>
          </w:divBdr>
          <w:divsChild>
            <w:div w:id="1330524554">
              <w:marLeft w:val="0"/>
              <w:marRight w:val="0"/>
              <w:marTop w:val="0"/>
              <w:marBottom w:val="0"/>
              <w:divBdr>
                <w:top w:val="none" w:sz="0" w:space="0" w:color="auto"/>
                <w:left w:val="none" w:sz="0" w:space="0" w:color="auto"/>
                <w:bottom w:val="none" w:sz="0" w:space="0" w:color="auto"/>
                <w:right w:val="none" w:sz="0" w:space="0" w:color="auto"/>
              </w:divBdr>
              <w:divsChild>
                <w:div w:id="650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0381">
      <w:bodyDiv w:val="1"/>
      <w:marLeft w:val="0"/>
      <w:marRight w:val="0"/>
      <w:marTop w:val="0"/>
      <w:marBottom w:val="0"/>
      <w:divBdr>
        <w:top w:val="none" w:sz="0" w:space="0" w:color="auto"/>
        <w:left w:val="none" w:sz="0" w:space="0" w:color="auto"/>
        <w:bottom w:val="none" w:sz="0" w:space="0" w:color="auto"/>
        <w:right w:val="none" w:sz="0" w:space="0" w:color="auto"/>
      </w:divBdr>
      <w:divsChild>
        <w:div w:id="2106874972">
          <w:marLeft w:val="0"/>
          <w:marRight w:val="0"/>
          <w:marTop w:val="0"/>
          <w:marBottom w:val="980"/>
          <w:divBdr>
            <w:top w:val="none" w:sz="0" w:space="0" w:color="auto"/>
            <w:left w:val="none" w:sz="0" w:space="0" w:color="auto"/>
            <w:bottom w:val="none" w:sz="0" w:space="0" w:color="auto"/>
            <w:right w:val="none" w:sz="0" w:space="0" w:color="auto"/>
          </w:divBdr>
        </w:div>
        <w:div w:id="326054453">
          <w:marLeft w:val="0"/>
          <w:marRight w:val="735"/>
          <w:marTop w:val="0"/>
          <w:marBottom w:val="0"/>
          <w:divBdr>
            <w:top w:val="none" w:sz="0" w:space="0" w:color="auto"/>
            <w:left w:val="none" w:sz="0" w:space="0" w:color="auto"/>
            <w:bottom w:val="none" w:sz="0" w:space="0" w:color="auto"/>
            <w:right w:val="none" w:sz="0" w:space="0" w:color="auto"/>
          </w:divBdr>
          <w:divsChild>
            <w:div w:id="1180899489">
              <w:marLeft w:val="0"/>
              <w:marRight w:val="0"/>
              <w:marTop w:val="0"/>
              <w:marBottom w:val="123"/>
              <w:divBdr>
                <w:top w:val="none" w:sz="0" w:space="0" w:color="auto"/>
                <w:left w:val="none" w:sz="0" w:space="0" w:color="auto"/>
                <w:bottom w:val="none" w:sz="0" w:space="0" w:color="auto"/>
                <w:right w:val="none" w:sz="0" w:space="0" w:color="auto"/>
              </w:divBdr>
            </w:div>
            <w:div w:id="1481925473">
              <w:marLeft w:val="0"/>
              <w:marRight w:val="0"/>
              <w:marTop w:val="0"/>
              <w:marBottom w:val="123"/>
              <w:divBdr>
                <w:top w:val="none" w:sz="0" w:space="0" w:color="auto"/>
                <w:left w:val="none" w:sz="0" w:space="0" w:color="auto"/>
                <w:bottom w:val="none" w:sz="0" w:space="0" w:color="auto"/>
                <w:right w:val="none" w:sz="0" w:space="0" w:color="auto"/>
              </w:divBdr>
            </w:div>
          </w:divsChild>
        </w:div>
        <w:div w:id="1635714162">
          <w:marLeft w:val="0"/>
          <w:marRight w:val="0"/>
          <w:marTop w:val="0"/>
          <w:marBottom w:val="0"/>
          <w:divBdr>
            <w:top w:val="none" w:sz="0" w:space="0" w:color="auto"/>
            <w:left w:val="none" w:sz="0" w:space="0" w:color="auto"/>
            <w:bottom w:val="none" w:sz="0" w:space="0" w:color="auto"/>
            <w:right w:val="none" w:sz="0" w:space="0" w:color="auto"/>
          </w:divBdr>
          <w:divsChild>
            <w:div w:id="1943804732">
              <w:marLeft w:val="0"/>
              <w:marRight w:val="0"/>
              <w:marTop w:val="0"/>
              <w:marBottom w:val="0"/>
              <w:divBdr>
                <w:top w:val="none" w:sz="0" w:space="0" w:color="auto"/>
                <w:left w:val="none" w:sz="0" w:space="0" w:color="auto"/>
                <w:bottom w:val="none" w:sz="0" w:space="0" w:color="auto"/>
                <w:right w:val="none" w:sz="0" w:space="0" w:color="auto"/>
              </w:divBdr>
              <w:divsChild>
                <w:div w:id="10507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9161">
      <w:bodyDiv w:val="1"/>
      <w:marLeft w:val="0"/>
      <w:marRight w:val="0"/>
      <w:marTop w:val="0"/>
      <w:marBottom w:val="0"/>
      <w:divBdr>
        <w:top w:val="none" w:sz="0" w:space="0" w:color="auto"/>
        <w:left w:val="none" w:sz="0" w:space="0" w:color="auto"/>
        <w:bottom w:val="none" w:sz="0" w:space="0" w:color="auto"/>
        <w:right w:val="none" w:sz="0" w:space="0" w:color="auto"/>
      </w:divBdr>
      <w:divsChild>
        <w:div w:id="1267614449">
          <w:marLeft w:val="0"/>
          <w:marRight w:val="0"/>
          <w:marTop w:val="0"/>
          <w:marBottom w:val="980"/>
          <w:divBdr>
            <w:top w:val="none" w:sz="0" w:space="0" w:color="auto"/>
            <w:left w:val="none" w:sz="0" w:space="0" w:color="auto"/>
            <w:bottom w:val="none" w:sz="0" w:space="0" w:color="auto"/>
            <w:right w:val="none" w:sz="0" w:space="0" w:color="auto"/>
          </w:divBdr>
        </w:div>
        <w:div w:id="1511872105">
          <w:marLeft w:val="0"/>
          <w:marRight w:val="735"/>
          <w:marTop w:val="0"/>
          <w:marBottom w:val="0"/>
          <w:divBdr>
            <w:top w:val="none" w:sz="0" w:space="0" w:color="auto"/>
            <w:left w:val="none" w:sz="0" w:space="0" w:color="auto"/>
            <w:bottom w:val="none" w:sz="0" w:space="0" w:color="auto"/>
            <w:right w:val="none" w:sz="0" w:space="0" w:color="auto"/>
          </w:divBdr>
          <w:divsChild>
            <w:div w:id="638148052">
              <w:marLeft w:val="0"/>
              <w:marRight w:val="0"/>
              <w:marTop w:val="0"/>
              <w:marBottom w:val="123"/>
              <w:divBdr>
                <w:top w:val="none" w:sz="0" w:space="0" w:color="auto"/>
                <w:left w:val="none" w:sz="0" w:space="0" w:color="auto"/>
                <w:bottom w:val="none" w:sz="0" w:space="0" w:color="auto"/>
                <w:right w:val="none" w:sz="0" w:space="0" w:color="auto"/>
              </w:divBdr>
            </w:div>
            <w:div w:id="947809090">
              <w:marLeft w:val="0"/>
              <w:marRight w:val="0"/>
              <w:marTop w:val="0"/>
              <w:marBottom w:val="123"/>
              <w:divBdr>
                <w:top w:val="none" w:sz="0" w:space="0" w:color="auto"/>
                <w:left w:val="none" w:sz="0" w:space="0" w:color="auto"/>
                <w:bottom w:val="none" w:sz="0" w:space="0" w:color="auto"/>
                <w:right w:val="none" w:sz="0" w:space="0" w:color="auto"/>
              </w:divBdr>
            </w:div>
          </w:divsChild>
        </w:div>
        <w:div w:id="1491755999">
          <w:marLeft w:val="0"/>
          <w:marRight w:val="0"/>
          <w:marTop w:val="0"/>
          <w:marBottom w:val="0"/>
          <w:divBdr>
            <w:top w:val="none" w:sz="0" w:space="0" w:color="auto"/>
            <w:left w:val="none" w:sz="0" w:space="0" w:color="auto"/>
            <w:bottom w:val="none" w:sz="0" w:space="0" w:color="auto"/>
            <w:right w:val="none" w:sz="0" w:space="0" w:color="auto"/>
          </w:divBdr>
          <w:divsChild>
            <w:div w:id="316691584">
              <w:marLeft w:val="0"/>
              <w:marRight w:val="0"/>
              <w:marTop w:val="0"/>
              <w:marBottom w:val="0"/>
              <w:divBdr>
                <w:top w:val="none" w:sz="0" w:space="0" w:color="auto"/>
                <w:left w:val="none" w:sz="0" w:space="0" w:color="auto"/>
                <w:bottom w:val="none" w:sz="0" w:space="0" w:color="auto"/>
                <w:right w:val="none" w:sz="0" w:space="0" w:color="auto"/>
              </w:divBdr>
              <w:divsChild>
                <w:div w:id="2680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8783">
      <w:bodyDiv w:val="1"/>
      <w:marLeft w:val="0"/>
      <w:marRight w:val="0"/>
      <w:marTop w:val="0"/>
      <w:marBottom w:val="0"/>
      <w:divBdr>
        <w:top w:val="none" w:sz="0" w:space="0" w:color="auto"/>
        <w:left w:val="none" w:sz="0" w:space="0" w:color="auto"/>
        <w:bottom w:val="none" w:sz="0" w:space="0" w:color="auto"/>
        <w:right w:val="none" w:sz="0" w:space="0" w:color="auto"/>
      </w:divBdr>
      <w:divsChild>
        <w:div w:id="158232701">
          <w:marLeft w:val="0"/>
          <w:marRight w:val="0"/>
          <w:marTop w:val="0"/>
          <w:marBottom w:val="0"/>
          <w:divBdr>
            <w:top w:val="none" w:sz="0" w:space="0" w:color="auto"/>
            <w:left w:val="none" w:sz="0" w:space="0" w:color="auto"/>
            <w:bottom w:val="none" w:sz="0" w:space="0" w:color="auto"/>
            <w:right w:val="none" w:sz="0" w:space="0" w:color="auto"/>
          </w:divBdr>
          <w:divsChild>
            <w:div w:id="1855416541">
              <w:marLeft w:val="0"/>
              <w:marRight w:val="0"/>
              <w:marTop w:val="0"/>
              <w:marBottom w:val="0"/>
              <w:divBdr>
                <w:top w:val="none" w:sz="0" w:space="0" w:color="auto"/>
                <w:left w:val="none" w:sz="0" w:space="0" w:color="auto"/>
                <w:bottom w:val="none" w:sz="0" w:space="0" w:color="auto"/>
                <w:right w:val="none" w:sz="0" w:space="0" w:color="auto"/>
              </w:divBdr>
            </w:div>
            <w:div w:id="1046369483">
              <w:marLeft w:val="0"/>
              <w:marRight w:val="0"/>
              <w:marTop w:val="0"/>
              <w:marBottom w:val="0"/>
              <w:divBdr>
                <w:top w:val="none" w:sz="0" w:space="0" w:color="auto"/>
                <w:left w:val="none" w:sz="0" w:space="0" w:color="auto"/>
                <w:bottom w:val="none" w:sz="0" w:space="0" w:color="auto"/>
                <w:right w:val="none" w:sz="0" w:space="0" w:color="auto"/>
              </w:divBdr>
              <w:divsChild>
                <w:div w:id="1802335666">
                  <w:marLeft w:val="0"/>
                  <w:marRight w:val="0"/>
                  <w:marTop w:val="0"/>
                  <w:marBottom w:val="0"/>
                  <w:divBdr>
                    <w:top w:val="none" w:sz="0" w:space="0" w:color="auto"/>
                    <w:left w:val="none" w:sz="0" w:space="0" w:color="auto"/>
                    <w:bottom w:val="none" w:sz="0" w:space="0" w:color="auto"/>
                    <w:right w:val="none" w:sz="0" w:space="0" w:color="auto"/>
                  </w:divBdr>
                  <w:divsChild>
                    <w:div w:id="423116790">
                      <w:marLeft w:val="0"/>
                      <w:marRight w:val="0"/>
                      <w:marTop w:val="0"/>
                      <w:marBottom w:val="0"/>
                      <w:divBdr>
                        <w:top w:val="none" w:sz="0" w:space="0" w:color="auto"/>
                        <w:left w:val="none" w:sz="0" w:space="0" w:color="auto"/>
                        <w:bottom w:val="none" w:sz="0" w:space="0" w:color="auto"/>
                        <w:right w:val="none" w:sz="0" w:space="0" w:color="auto"/>
                      </w:divBdr>
                    </w:div>
                  </w:divsChild>
                </w:div>
                <w:div w:id="788012556">
                  <w:marLeft w:val="0"/>
                  <w:marRight w:val="0"/>
                  <w:marTop w:val="0"/>
                  <w:marBottom w:val="0"/>
                  <w:divBdr>
                    <w:top w:val="none" w:sz="0" w:space="0" w:color="auto"/>
                    <w:left w:val="none" w:sz="0" w:space="0" w:color="auto"/>
                    <w:bottom w:val="none" w:sz="0" w:space="0" w:color="auto"/>
                    <w:right w:val="none" w:sz="0" w:space="0" w:color="auto"/>
                  </w:divBdr>
                  <w:divsChild>
                    <w:div w:id="12342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19117">
      <w:bodyDiv w:val="1"/>
      <w:marLeft w:val="0"/>
      <w:marRight w:val="0"/>
      <w:marTop w:val="0"/>
      <w:marBottom w:val="0"/>
      <w:divBdr>
        <w:top w:val="none" w:sz="0" w:space="0" w:color="auto"/>
        <w:left w:val="none" w:sz="0" w:space="0" w:color="auto"/>
        <w:bottom w:val="none" w:sz="0" w:space="0" w:color="auto"/>
        <w:right w:val="none" w:sz="0" w:space="0" w:color="auto"/>
      </w:divBdr>
      <w:divsChild>
        <w:div w:id="579366367">
          <w:marLeft w:val="0"/>
          <w:marRight w:val="0"/>
          <w:marTop w:val="0"/>
          <w:marBottom w:val="980"/>
          <w:divBdr>
            <w:top w:val="none" w:sz="0" w:space="0" w:color="auto"/>
            <w:left w:val="none" w:sz="0" w:space="0" w:color="auto"/>
            <w:bottom w:val="none" w:sz="0" w:space="0" w:color="auto"/>
            <w:right w:val="none" w:sz="0" w:space="0" w:color="auto"/>
          </w:divBdr>
        </w:div>
        <w:div w:id="292951536">
          <w:marLeft w:val="0"/>
          <w:marRight w:val="735"/>
          <w:marTop w:val="0"/>
          <w:marBottom w:val="0"/>
          <w:divBdr>
            <w:top w:val="none" w:sz="0" w:space="0" w:color="auto"/>
            <w:left w:val="none" w:sz="0" w:space="0" w:color="auto"/>
            <w:bottom w:val="none" w:sz="0" w:space="0" w:color="auto"/>
            <w:right w:val="none" w:sz="0" w:space="0" w:color="auto"/>
          </w:divBdr>
          <w:divsChild>
            <w:div w:id="991907912">
              <w:marLeft w:val="0"/>
              <w:marRight w:val="0"/>
              <w:marTop w:val="0"/>
              <w:marBottom w:val="123"/>
              <w:divBdr>
                <w:top w:val="none" w:sz="0" w:space="0" w:color="auto"/>
                <w:left w:val="none" w:sz="0" w:space="0" w:color="auto"/>
                <w:bottom w:val="none" w:sz="0" w:space="0" w:color="auto"/>
                <w:right w:val="none" w:sz="0" w:space="0" w:color="auto"/>
              </w:divBdr>
            </w:div>
            <w:div w:id="176358694">
              <w:marLeft w:val="0"/>
              <w:marRight w:val="0"/>
              <w:marTop w:val="0"/>
              <w:marBottom w:val="123"/>
              <w:divBdr>
                <w:top w:val="none" w:sz="0" w:space="0" w:color="auto"/>
                <w:left w:val="none" w:sz="0" w:space="0" w:color="auto"/>
                <w:bottom w:val="none" w:sz="0" w:space="0" w:color="auto"/>
                <w:right w:val="none" w:sz="0" w:space="0" w:color="auto"/>
              </w:divBdr>
            </w:div>
          </w:divsChild>
        </w:div>
        <w:div w:id="1291520482">
          <w:marLeft w:val="0"/>
          <w:marRight w:val="0"/>
          <w:marTop w:val="0"/>
          <w:marBottom w:val="0"/>
          <w:divBdr>
            <w:top w:val="none" w:sz="0" w:space="0" w:color="auto"/>
            <w:left w:val="none" w:sz="0" w:space="0" w:color="auto"/>
            <w:bottom w:val="none" w:sz="0" w:space="0" w:color="auto"/>
            <w:right w:val="none" w:sz="0" w:space="0" w:color="auto"/>
          </w:divBdr>
          <w:divsChild>
            <w:div w:id="2048673075">
              <w:marLeft w:val="0"/>
              <w:marRight w:val="0"/>
              <w:marTop w:val="0"/>
              <w:marBottom w:val="0"/>
              <w:divBdr>
                <w:top w:val="none" w:sz="0" w:space="0" w:color="auto"/>
                <w:left w:val="none" w:sz="0" w:space="0" w:color="auto"/>
                <w:bottom w:val="none" w:sz="0" w:space="0" w:color="auto"/>
                <w:right w:val="none" w:sz="0" w:space="0" w:color="auto"/>
              </w:divBdr>
              <w:divsChild>
                <w:div w:id="811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61437">
      <w:bodyDiv w:val="1"/>
      <w:marLeft w:val="0"/>
      <w:marRight w:val="0"/>
      <w:marTop w:val="0"/>
      <w:marBottom w:val="0"/>
      <w:divBdr>
        <w:top w:val="none" w:sz="0" w:space="0" w:color="auto"/>
        <w:left w:val="none" w:sz="0" w:space="0" w:color="auto"/>
        <w:bottom w:val="none" w:sz="0" w:space="0" w:color="auto"/>
        <w:right w:val="none" w:sz="0" w:space="0" w:color="auto"/>
      </w:divBdr>
    </w:div>
    <w:div w:id="674068431">
      <w:bodyDiv w:val="1"/>
      <w:marLeft w:val="0"/>
      <w:marRight w:val="0"/>
      <w:marTop w:val="0"/>
      <w:marBottom w:val="0"/>
      <w:divBdr>
        <w:top w:val="none" w:sz="0" w:space="0" w:color="auto"/>
        <w:left w:val="none" w:sz="0" w:space="0" w:color="auto"/>
        <w:bottom w:val="none" w:sz="0" w:space="0" w:color="auto"/>
        <w:right w:val="none" w:sz="0" w:space="0" w:color="auto"/>
      </w:divBdr>
    </w:div>
    <w:div w:id="707335406">
      <w:bodyDiv w:val="1"/>
      <w:marLeft w:val="0"/>
      <w:marRight w:val="0"/>
      <w:marTop w:val="0"/>
      <w:marBottom w:val="0"/>
      <w:divBdr>
        <w:top w:val="none" w:sz="0" w:space="0" w:color="auto"/>
        <w:left w:val="none" w:sz="0" w:space="0" w:color="auto"/>
        <w:bottom w:val="none" w:sz="0" w:space="0" w:color="auto"/>
        <w:right w:val="none" w:sz="0" w:space="0" w:color="auto"/>
      </w:divBdr>
      <w:divsChild>
        <w:div w:id="1636567119">
          <w:marLeft w:val="0"/>
          <w:marRight w:val="0"/>
          <w:marTop w:val="0"/>
          <w:marBottom w:val="980"/>
          <w:divBdr>
            <w:top w:val="none" w:sz="0" w:space="0" w:color="auto"/>
            <w:left w:val="none" w:sz="0" w:space="0" w:color="auto"/>
            <w:bottom w:val="none" w:sz="0" w:space="0" w:color="auto"/>
            <w:right w:val="none" w:sz="0" w:space="0" w:color="auto"/>
          </w:divBdr>
        </w:div>
        <w:div w:id="206647840">
          <w:marLeft w:val="0"/>
          <w:marRight w:val="735"/>
          <w:marTop w:val="0"/>
          <w:marBottom w:val="0"/>
          <w:divBdr>
            <w:top w:val="none" w:sz="0" w:space="0" w:color="auto"/>
            <w:left w:val="none" w:sz="0" w:space="0" w:color="auto"/>
            <w:bottom w:val="none" w:sz="0" w:space="0" w:color="auto"/>
            <w:right w:val="none" w:sz="0" w:space="0" w:color="auto"/>
          </w:divBdr>
          <w:divsChild>
            <w:div w:id="1290166737">
              <w:marLeft w:val="0"/>
              <w:marRight w:val="0"/>
              <w:marTop w:val="0"/>
              <w:marBottom w:val="123"/>
              <w:divBdr>
                <w:top w:val="none" w:sz="0" w:space="0" w:color="auto"/>
                <w:left w:val="none" w:sz="0" w:space="0" w:color="auto"/>
                <w:bottom w:val="none" w:sz="0" w:space="0" w:color="auto"/>
                <w:right w:val="none" w:sz="0" w:space="0" w:color="auto"/>
              </w:divBdr>
            </w:div>
            <w:div w:id="677468126">
              <w:marLeft w:val="0"/>
              <w:marRight w:val="0"/>
              <w:marTop w:val="0"/>
              <w:marBottom w:val="123"/>
              <w:divBdr>
                <w:top w:val="none" w:sz="0" w:space="0" w:color="auto"/>
                <w:left w:val="none" w:sz="0" w:space="0" w:color="auto"/>
                <w:bottom w:val="none" w:sz="0" w:space="0" w:color="auto"/>
                <w:right w:val="none" w:sz="0" w:space="0" w:color="auto"/>
              </w:divBdr>
            </w:div>
          </w:divsChild>
        </w:div>
        <w:div w:id="725491869">
          <w:marLeft w:val="0"/>
          <w:marRight w:val="0"/>
          <w:marTop w:val="0"/>
          <w:marBottom w:val="0"/>
          <w:divBdr>
            <w:top w:val="none" w:sz="0" w:space="0" w:color="auto"/>
            <w:left w:val="none" w:sz="0" w:space="0" w:color="auto"/>
            <w:bottom w:val="none" w:sz="0" w:space="0" w:color="auto"/>
            <w:right w:val="none" w:sz="0" w:space="0" w:color="auto"/>
          </w:divBdr>
          <w:divsChild>
            <w:div w:id="965239439">
              <w:marLeft w:val="0"/>
              <w:marRight w:val="0"/>
              <w:marTop w:val="0"/>
              <w:marBottom w:val="0"/>
              <w:divBdr>
                <w:top w:val="none" w:sz="0" w:space="0" w:color="auto"/>
                <w:left w:val="none" w:sz="0" w:space="0" w:color="auto"/>
                <w:bottom w:val="none" w:sz="0" w:space="0" w:color="auto"/>
                <w:right w:val="none" w:sz="0" w:space="0" w:color="auto"/>
              </w:divBdr>
              <w:divsChild>
                <w:div w:id="23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8247">
      <w:bodyDiv w:val="1"/>
      <w:marLeft w:val="0"/>
      <w:marRight w:val="0"/>
      <w:marTop w:val="0"/>
      <w:marBottom w:val="0"/>
      <w:divBdr>
        <w:top w:val="none" w:sz="0" w:space="0" w:color="auto"/>
        <w:left w:val="none" w:sz="0" w:space="0" w:color="auto"/>
        <w:bottom w:val="none" w:sz="0" w:space="0" w:color="auto"/>
        <w:right w:val="none" w:sz="0" w:space="0" w:color="auto"/>
      </w:divBdr>
      <w:divsChild>
        <w:div w:id="215632629">
          <w:marLeft w:val="0"/>
          <w:marRight w:val="0"/>
          <w:marTop w:val="0"/>
          <w:marBottom w:val="980"/>
          <w:divBdr>
            <w:top w:val="none" w:sz="0" w:space="0" w:color="auto"/>
            <w:left w:val="none" w:sz="0" w:space="0" w:color="auto"/>
            <w:bottom w:val="none" w:sz="0" w:space="0" w:color="auto"/>
            <w:right w:val="none" w:sz="0" w:space="0" w:color="auto"/>
          </w:divBdr>
        </w:div>
        <w:div w:id="978342367">
          <w:marLeft w:val="0"/>
          <w:marRight w:val="735"/>
          <w:marTop w:val="0"/>
          <w:marBottom w:val="0"/>
          <w:divBdr>
            <w:top w:val="none" w:sz="0" w:space="0" w:color="auto"/>
            <w:left w:val="none" w:sz="0" w:space="0" w:color="auto"/>
            <w:bottom w:val="none" w:sz="0" w:space="0" w:color="auto"/>
            <w:right w:val="none" w:sz="0" w:space="0" w:color="auto"/>
          </w:divBdr>
          <w:divsChild>
            <w:div w:id="759837926">
              <w:marLeft w:val="0"/>
              <w:marRight w:val="0"/>
              <w:marTop w:val="0"/>
              <w:marBottom w:val="123"/>
              <w:divBdr>
                <w:top w:val="none" w:sz="0" w:space="0" w:color="auto"/>
                <w:left w:val="none" w:sz="0" w:space="0" w:color="auto"/>
                <w:bottom w:val="none" w:sz="0" w:space="0" w:color="auto"/>
                <w:right w:val="none" w:sz="0" w:space="0" w:color="auto"/>
              </w:divBdr>
            </w:div>
            <w:div w:id="18547900">
              <w:marLeft w:val="0"/>
              <w:marRight w:val="0"/>
              <w:marTop w:val="0"/>
              <w:marBottom w:val="123"/>
              <w:divBdr>
                <w:top w:val="none" w:sz="0" w:space="0" w:color="auto"/>
                <w:left w:val="none" w:sz="0" w:space="0" w:color="auto"/>
                <w:bottom w:val="none" w:sz="0" w:space="0" w:color="auto"/>
                <w:right w:val="none" w:sz="0" w:space="0" w:color="auto"/>
              </w:divBdr>
            </w:div>
          </w:divsChild>
        </w:div>
        <w:div w:id="849682025">
          <w:marLeft w:val="0"/>
          <w:marRight w:val="0"/>
          <w:marTop w:val="0"/>
          <w:marBottom w:val="0"/>
          <w:divBdr>
            <w:top w:val="none" w:sz="0" w:space="0" w:color="auto"/>
            <w:left w:val="none" w:sz="0" w:space="0" w:color="auto"/>
            <w:bottom w:val="none" w:sz="0" w:space="0" w:color="auto"/>
            <w:right w:val="none" w:sz="0" w:space="0" w:color="auto"/>
          </w:divBdr>
          <w:divsChild>
            <w:div w:id="389229659">
              <w:marLeft w:val="0"/>
              <w:marRight w:val="0"/>
              <w:marTop w:val="0"/>
              <w:marBottom w:val="0"/>
              <w:divBdr>
                <w:top w:val="none" w:sz="0" w:space="0" w:color="auto"/>
                <w:left w:val="none" w:sz="0" w:space="0" w:color="auto"/>
                <w:bottom w:val="none" w:sz="0" w:space="0" w:color="auto"/>
                <w:right w:val="none" w:sz="0" w:space="0" w:color="auto"/>
              </w:divBdr>
              <w:divsChild>
                <w:div w:id="18549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4148">
      <w:bodyDiv w:val="1"/>
      <w:marLeft w:val="0"/>
      <w:marRight w:val="0"/>
      <w:marTop w:val="0"/>
      <w:marBottom w:val="0"/>
      <w:divBdr>
        <w:top w:val="none" w:sz="0" w:space="0" w:color="auto"/>
        <w:left w:val="none" w:sz="0" w:space="0" w:color="auto"/>
        <w:bottom w:val="none" w:sz="0" w:space="0" w:color="auto"/>
        <w:right w:val="none" w:sz="0" w:space="0" w:color="auto"/>
      </w:divBdr>
      <w:divsChild>
        <w:div w:id="741024840">
          <w:marLeft w:val="0"/>
          <w:marRight w:val="0"/>
          <w:marTop w:val="0"/>
          <w:marBottom w:val="980"/>
          <w:divBdr>
            <w:top w:val="none" w:sz="0" w:space="0" w:color="auto"/>
            <w:left w:val="none" w:sz="0" w:space="0" w:color="auto"/>
            <w:bottom w:val="none" w:sz="0" w:space="0" w:color="auto"/>
            <w:right w:val="none" w:sz="0" w:space="0" w:color="auto"/>
          </w:divBdr>
        </w:div>
        <w:div w:id="159007239">
          <w:marLeft w:val="0"/>
          <w:marRight w:val="735"/>
          <w:marTop w:val="0"/>
          <w:marBottom w:val="0"/>
          <w:divBdr>
            <w:top w:val="none" w:sz="0" w:space="0" w:color="auto"/>
            <w:left w:val="none" w:sz="0" w:space="0" w:color="auto"/>
            <w:bottom w:val="none" w:sz="0" w:space="0" w:color="auto"/>
            <w:right w:val="none" w:sz="0" w:space="0" w:color="auto"/>
          </w:divBdr>
          <w:divsChild>
            <w:div w:id="1820266028">
              <w:marLeft w:val="0"/>
              <w:marRight w:val="0"/>
              <w:marTop w:val="0"/>
              <w:marBottom w:val="123"/>
              <w:divBdr>
                <w:top w:val="none" w:sz="0" w:space="0" w:color="auto"/>
                <w:left w:val="none" w:sz="0" w:space="0" w:color="auto"/>
                <w:bottom w:val="none" w:sz="0" w:space="0" w:color="auto"/>
                <w:right w:val="none" w:sz="0" w:space="0" w:color="auto"/>
              </w:divBdr>
            </w:div>
            <w:div w:id="831331674">
              <w:marLeft w:val="0"/>
              <w:marRight w:val="0"/>
              <w:marTop w:val="0"/>
              <w:marBottom w:val="123"/>
              <w:divBdr>
                <w:top w:val="none" w:sz="0" w:space="0" w:color="auto"/>
                <w:left w:val="none" w:sz="0" w:space="0" w:color="auto"/>
                <w:bottom w:val="none" w:sz="0" w:space="0" w:color="auto"/>
                <w:right w:val="none" w:sz="0" w:space="0" w:color="auto"/>
              </w:divBdr>
            </w:div>
          </w:divsChild>
        </w:div>
        <w:div w:id="1877425618">
          <w:marLeft w:val="0"/>
          <w:marRight w:val="0"/>
          <w:marTop w:val="0"/>
          <w:marBottom w:val="0"/>
          <w:divBdr>
            <w:top w:val="none" w:sz="0" w:space="0" w:color="auto"/>
            <w:left w:val="none" w:sz="0" w:space="0" w:color="auto"/>
            <w:bottom w:val="none" w:sz="0" w:space="0" w:color="auto"/>
            <w:right w:val="none" w:sz="0" w:space="0" w:color="auto"/>
          </w:divBdr>
          <w:divsChild>
            <w:div w:id="958997716">
              <w:marLeft w:val="0"/>
              <w:marRight w:val="0"/>
              <w:marTop w:val="0"/>
              <w:marBottom w:val="0"/>
              <w:divBdr>
                <w:top w:val="none" w:sz="0" w:space="0" w:color="auto"/>
                <w:left w:val="none" w:sz="0" w:space="0" w:color="auto"/>
                <w:bottom w:val="none" w:sz="0" w:space="0" w:color="auto"/>
                <w:right w:val="none" w:sz="0" w:space="0" w:color="auto"/>
              </w:divBdr>
              <w:divsChild>
                <w:div w:id="5395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680">
      <w:bodyDiv w:val="1"/>
      <w:marLeft w:val="0"/>
      <w:marRight w:val="0"/>
      <w:marTop w:val="0"/>
      <w:marBottom w:val="0"/>
      <w:divBdr>
        <w:top w:val="none" w:sz="0" w:space="0" w:color="auto"/>
        <w:left w:val="none" w:sz="0" w:space="0" w:color="auto"/>
        <w:bottom w:val="none" w:sz="0" w:space="0" w:color="auto"/>
        <w:right w:val="none" w:sz="0" w:space="0" w:color="auto"/>
      </w:divBdr>
    </w:div>
    <w:div w:id="956252150">
      <w:bodyDiv w:val="1"/>
      <w:marLeft w:val="0"/>
      <w:marRight w:val="0"/>
      <w:marTop w:val="0"/>
      <w:marBottom w:val="0"/>
      <w:divBdr>
        <w:top w:val="none" w:sz="0" w:space="0" w:color="auto"/>
        <w:left w:val="none" w:sz="0" w:space="0" w:color="auto"/>
        <w:bottom w:val="none" w:sz="0" w:space="0" w:color="auto"/>
        <w:right w:val="none" w:sz="0" w:space="0" w:color="auto"/>
      </w:divBdr>
      <w:divsChild>
        <w:div w:id="1862737318">
          <w:marLeft w:val="0"/>
          <w:marRight w:val="0"/>
          <w:marTop w:val="0"/>
          <w:marBottom w:val="980"/>
          <w:divBdr>
            <w:top w:val="none" w:sz="0" w:space="0" w:color="auto"/>
            <w:left w:val="none" w:sz="0" w:space="0" w:color="auto"/>
            <w:bottom w:val="none" w:sz="0" w:space="0" w:color="auto"/>
            <w:right w:val="none" w:sz="0" w:space="0" w:color="auto"/>
          </w:divBdr>
        </w:div>
        <w:div w:id="2103606703">
          <w:marLeft w:val="0"/>
          <w:marRight w:val="735"/>
          <w:marTop w:val="0"/>
          <w:marBottom w:val="0"/>
          <w:divBdr>
            <w:top w:val="none" w:sz="0" w:space="0" w:color="auto"/>
            <w:left w:val="none" w:sz="0" w:space="0" w:color="auto"/>
            <w:bottom w:val="none" w:sz="0" w:space="0" w:color="auto"/>
            <w:right w:val="none" w:sz="0" w:space="0" w:color="auto"/>
          </w:divBdr>
          <w:divsChild>
            <w:div w:id="1774785698">
              <w:marLeft w:val="0"/>
              <w:marRight w:val="0"/>
              <w:marTop w:val="0"/>
              <w:marBottom w:val="123"/>
              <w:divBdr>
                <w:top w:val="none" w:sz="0" w:space="0" w:color="auto"/>
                <w:left w:val="none" w:sz="0" w:space="0" w:color="auto"/>
                <w:bottom w:val="none" w:sz="0" w:space="0" w:color="auto"/>
                <w:right w:val="none" w:sz="0" w:space="0" w:color="auto"/>
              </w:divBdr>
            </w:div>
            <w:div w:id="586427628">
              <w:marLeft w:val="0"/>
              <w:marRight w:val="0"/>
              <w:marTop w:val="0"/>
              <w:marBottom w:val="123"/>
              <w:divBdr>
                <w:top w:val="none" w:sz="0" w:space="0" w:color="auto"/>
                <w:left w:val="none" w:sz="0" w:space="0" w:color="auto"/>
                <w:bottom w:val="none" w:sz="0" w:space="0" w:color="auto"/>
                <w:right w:val="none" w:sz="0" w:space="0" w:color="auto"/>
              </w:divBdr>
            </w:div>
          </w:divsChild>
        </w:div>
        <w:div w:id="491602263">
          <w:marLeft w:val="0"/>
          <w:marRight w:val="0"/>
          <w:marTop w:val="0"/>
          <w:marBottom w:val="0"/>
          <w:divBdr>
            <w:top w:val="none" w:sz="0" w:space="0" w:color="auto"/>
            <w:left w:val="none" w:sz="0" w:space="0" w:color="auto"/>
            <w:bottom w:val="none" w:sz="0" w:space="0" w:color="auto"/>
            <w:right w:val="none" w:sz="0" w:space="0" w:color="auto"/>
          </w:divBdr>
          <w:divsChild>
            <w:div w:id="583346873">
              <w:marLeft w:val="0"/>
              <w:marRight w:val="0"/>
              <w:marTop w:val="0"/>
              <w:marBottom w:val="0"/>
              <w:divBdr>
                <w:top w:val="none" w:sz="0" w:space="0" w:color="auto"/>
                <w:left w:val="none" w:sz="0" w:space="0" w:color="auto"/>
                <w:bottom w:val="none" w:sz="0" w:space="0" w:color="auto"/>
                <w:right w:val="none" w:sz="0" w:space="0" w:color="auto"/>
              </w:divBdr>
              <w:divsChild>
                <w:div w:id="1269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6076">
      <w:bodyDiv w:val="1"/>
      <w:marLeft w:val="0"/>
      <w:marRight w:val="0"/>
      <w:marTop w:val="0"/>
      <w:marBottom w:val="0"/>
      <w:divBdr>
        <w:top w:val="none" w:sz="0" w:space="0" w:color="auto"/>
        <w:left w:val="none" w:sz="0" w:space="0" w:color="auto"/>
        <w:bottom w:val="none" w:sz="0" w:space="0" w:color="auto"/>
        <w:right w:val="none" w:sz="0" w:space="0" w:color="auto"/>
      </w:divBdr>
      <w:divsChild>
        <w:div w:id="527523744">
          <w:marLeft w:val="0"/>
          <w:marRight w:val="0"/>
          <w:marTop w:val="77"/>
          <w:marBottom w:val="0"/>
          <w:divBdr>
            <w:top w:val="none" w:sz="0" w:space="0" w:color="auto"/>
            <w:left w:val="none" w:sz="0" w:space="0" w:color="auto"/>
            <w:bottom w:val="none" w:sz="0" w:space="0" w:color="auto"/>
            <w:right w:val="none" w:sz="0" w:space="0" w:color="auto"/>
          </w:divBdr>
        </w:div>
        <w:div w:id="1378315904">
          <w:marLeft w:val="0"/>
          <w:marRight w:val="0"/>
          <w:marTop w:val="0"/>
          <w:marBottom w:val="0"/>
          <w:divBdr>
            <w:top w:val="none" w:sz="0" w:space="0" w:color="auto"/>
            <w:left w:val="none" w:sz="0" w:space="0" w:color="auto"/>
            <w:bottom w:val="none" w:sz="0" w:space="0" w:color="auto"/>
            <w:right w:val="none" w:sz="0" w:space="0" w:color="auto"/>
          </w:divBdr>
          <w:divsChild>
            <w:div w:id="1263370154">
              <w:marLeft w:val="0"/>
              <w:marRight w:val="0"/>
              <w:marTop w:val="0"/>
              <w:marBottom w:val="77"/>
              <w:divBdr>
                <w:top w:val="none" w:sz="0" w:space="0" w:color="auto"/>
                <w:left w:val="none" w:sz="0" w:space="0" w:color="auto"/>
                <w:bottom w:val="single" w:sz="12" w:space="0" w:color="D4D4D4"/>
                <w:right w:val="none" w:sz="0" w:space="0" w:color="auto"/>
              </w:divBdr>
              <w:divsChild>
                <w:div w:id="5471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4581">
      <w:bodyDiv w:val="1"/>
      <w:marLeft w:val="0"/>
      <w:marRight w:val="0"/>
      <w:marTop w:val="0"/>
      <w:marBottom w:val="0"/>
      <w:divBdr>
        <w:top w:val="none" w:sz="0" w:space="0" w:color="auto"/>
        <w:left w:val="none" w:sz="0" w:space="0" w:color="auto"/>
        <w:bottom w:val="none" w:sz="0" w:space="0" w:color="auto"/>
        <w:right w:val="none" w:sz="0" w:space="0" w:color="auto"/>
      </w:divBdr>
      <w:divsChild>
        <w:div w:id="87191391">
          <w:marLeft w:val="0"/>
          <w:marRight w:val="0"/>
          <w:marTop w:val="0"/>
          <w:marBottom w:val="980"/>
          <w:divBdr>
            <w:top w:val="none" w:sz="0" w:space="0" w:color="auto"/>
            <w:left w:val="none" w:sz="0" w:space="0" w:color="auto"/>
            <w:bottom w:val="none" w:sz="0" w:space="0" w:color="auto"/>
            <w:right w:val="none" w:sz="0" w:space="0" w:color="auto"/>
          </w:divBdr>
        </w:div>
        <w:div w:id="1727220064">
          <w:marLeft w:val="0"/>
          <w:marRight w:val="735"/>
          <w:marTop w:val="0"/>
          <w:marBottom w:val="0"/>
          <w:divBdr>
            <w:top w:val="none" w:sz="0" w:space="0" w:color="auto"/>
            <w:left w:val="none" w:sz="0" w:space="0" w:color="auto"/>
            <w:bottom w:val="none" w:sz="0" w:space="0" w:color="auto"/>
            <w:right w:val="none" w:sz="0" w:space="0" w:color="auto"/>
          </w:divBdr>
          <w:divsChild>
            <w:div w:id="991562132">
              <w:marLeft w:val="0"/>
              <w:marRight w:val="0"/>
              <w:marTop w:val="0"/>
              <w:marBottom w:val="123"/>
              <w:divBdr>
                <w:top w:val="none" w:sz="0" w:space="0" w:color="auto"/>
                <w:left w:val="none" w:sz="0" w:space="0" w:color="auto"/>
                <w:bottom w:val="none" w:sz="0" w:space="0" w:color="auto"/>
                <w:right w:val="none" w:sz="0" w:space="0" w:color="auto"/>
              </w:divBdr>
            </w:div>
            <w:div w:id="119568662">
              <w:marLeft w:val="0"/>
              <w:marRight w:val="0"/>
              <w:marTop w:val="0"/>
              <w:marBottom w:val="123"/>
              <w:divBdr>
                <w:top w:val="none" w:sz="0" w:space="0" w:color="auto"/>
                <w:left w:val="none" w:sz="0" w:space="0" w:color="auto"/>
                <w:bottom w:val="none" w:sz="0" w:space="0" w:color="auto"/>
                <w:right w:val="none" w:sz="0" w:space="0" w:color="auto"/>
              </w:divBdr>
            </w:div>
          </w:divsChild>
        </w:div>
        <w:div w:id="654064662">
          <w:marLeft w:val="0"/>
          <w:marRight w:val="0"/>
          <w:marTop w:val="0"/>
          <w:marBottom w:val="0"/>
          <w:divBdr>
            <w:top w:val="none" w:sz="0" w:space="0" w:color="auto"/>
            <w:left w:val="none" w:sz="0" w:space="0" w:color="auto"/>
            <w:bottom w:val="none" w:sz="0" w:space="0" w:color="auto"/>
            <w:right w:val="none" w:sz="0" w:space="0" w:color="auto"/>
          </w:divBdr>
          <w:divsChild>
            <w:div w:id="1977762558">
              <w:marLeft w:val="0"/>
              <w:marRight w:val="0"/>
              <w:marTop w:val="0"/>
              <w:marBottom w:val="0"/>
              <w:divBdr>
                <w:top w:val="none" w:sz="0" w:space="0" w:color="auto"/>
                <w:left w:val="none" w:sz="0" w:space="0" w:color="auto"/>
                <w:bottom w:val="none" w:sz="0" w:space="0" w:color="auto"/>
                <w:right w:val="none" w:sz="0" w:space="0" w:color="auto"/>
              </w:divBdr>
              <w:divsChild>
                <w:div w:id="2601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6373">
      <w:bodyDiv w:val="1"/>
      <w:marLeft w:val="0"/>
      <w:marRight w:val="0"/>
      <w:marTop w:val="0"/>
      <w:marBottom w:val="0"/>
      <w:divBdr>
        <w:top w:val="none" w:sz="0" w:space="0" w:color="auto"/>
        <w:left w:val="none" w:sz="0" w:space="0" w:color="auto"/>
        <w:bottom w:val="none" w:sz="0" w:space="0" w:color="auto"/>
        <w:right w:val="none" w:sz="0" w:space="0" w:color="auto"/>
      </w:divBdr>
    </w:div>
    <w:div w:id="1212959581">
      <w:bodyDiv w:val="1"/>
      <w:marLeft w:val="0"/>
      <w:marRight w:val="0"/>
      <w:marTop w:val="0"/>
      <w:marBottom w:val="0"/>
      <w:divBdr>
        <w:top w:val="none" w:sz="0" w:space="0" w:color="auto"/>
        <w:left w:val="none" w:sz="0" w:space="0" w:color="auto"/>
        <w:bottom w:val="none" w:sz="0" w:space="0" w:color="auto"/>
        <w:right w:val="none" w:sz="0" w:space="0" w:color="auto"/>
      </w:divBdr>
    </w:div>
    <w:div w:id="1215848090">
      <w:bodyDiv w:val="1"/>
      <w:marLeft w:val="0"/>
      <w:marRight w:val="0"/>
      <w:marTop w:val="0"/>
      <w:marBottom w:val="0"/>
      <w:divBdr>
        <w:top w:val="none" w:sz="0" w:space="0" w:color="auto"/>
        <w:left w:val="none" w:sz="0" w:space="0" w:color="auto"/>
        <w:bottom w:val="none" w:sz="0" w:space="0" w:color="auto"/>
        <w:right w:val="none" w:sz="0" w:space="0" w:color="auto"/>
      </w:divBdr>
      <w:divsChild>
        <w:div w:id="1065489062">
          <w:marLeft w:val="0"/>
          <w:marRight w:val="0"/>
          <w:marTop w:val="77"/>
          <w:marBottom w:val="0"/>
          <w:divBdr>
            <w:top w:val="none" w:sz="0" w:space="0" w:color="auto"/>
            <w:left w:val="none" w:sz="0" w:space="0" w:color="auto"/>
            <w:bottom w:val="none" w:sz="0" w:space="0" w:color="auto"/>
            <w:right w:val="none" w:sz="0" w:space="0" w:color="auto"/>
          </w:divBdr>
        </w:div>
        <w:div w:id="1014921583">
          <w:marLeft w:val="0"/>
          <w:marRight w:val="0"/>
          <w:marTop w:val="0"/>
          <w:marBottom w:val="0"/>
          <w:divBdr>
            <w:top w:val="none" w:sz="0" w:space="0" w:color="auto"/>
            <w:left w:val="none" w:sz="0" w:space="0" w:color="auto"/>
            <w:bottom w:val="none" w:sz="0" w:space="0" w:color="auto"/>
            <w:right w:val="none" w:sz="0" w:space="0" w:color="auto"/>
          </w:divBdr>
          <w:divsChild>
            <w:div w:id="1002776213">
              <w:marLeft w:val="0"/>
              <w:marRight w:val="0"/>
              <w:marTop w:val="0"/>
              <w:marBottom w:val="77"/>
              <w:divBdr>
                <w:top w:val="none" w:sz="0" w:space="0" w:color="auto"/>
                <w:left w:val="none" w:sz="0" w:space="0" w:color="auto"/>
                <w:bottom w:val="single" w:sz="12" w:space="0" w:color="D4D4D4"/>
                <w:right w:val="none" w:sz="0" w:space="0" w:color="auto"/>
              </w:divBdr>
              <w:divsChild>
                <w:div w:id="86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8930">
      <w:bodyDiv w:val="1"/>
      <w:marLeft w:val="0"/>
      <w:marRight w:val="0"/>
      <w:marTop w:val="0"/>
      <w:marBottom w:val="0"/>
      <w:divBdr>
        <w:top w:val="none" w:sz="0" w:space="0" w:color="auto"/>
        <w:left w:val="none" w:sz="0" w:space="0" w:color="auto"/>
        <w:bottom w:val="none" w:sz="0" w:space="0" w:color="auto"/>
        <w:right w:val="none" w:sz="0" w:space="0" w:color="auto"/>
      </w:divBdr>
      <w:divsChild>
        <w:div w:id="654459357">
          <w:marLeft w:val="0"/>
          <w:marRight w:val="0"/>
          <w:marTop w:val="0"/>
          <w:marBottom w:val="980"/>
          <w:divBdr>
            <w:top w:val="none" w:sz="0" w:space="0" w:color="auto"/>
            <w:left w:val="none" w:sz="0" w:space="0" w:color="auto"/>
            <w:bottom w:val="none" w:sz="0" w:space="0" w:color="auto"/>
            <w:right w:val="none" w:sz="0" w:space="0" w:color="auto"/>
          </w:divBdr>
        </w:div>
        <w:div w:id="485099272">
          <w:marLeft w:val="0"/>
          <w:marRight w:val="735"/>
          <w:marTop w:val="0"/>
          <w:marBottom w:val="0"/>
          <w:divBdr>
            <w:top w:val="none" w:sz="0" w:space="0" w:color="auto"/>
            <w:left w:val="none" w:sz="0" w:space="0" w:color="auto"/>
            <w:bottom w:val="none" w:sz="0" w:space="0" w:color="auto"/>
            <w:right w:val="none" w:sz="0" w:space="0" w:color="auto"/>
          </w:divBdr>
          <w:divsChild>
            <w:div w:id="1291546991">
              <w:marLeft w:val="0"/>
              <w:marRight w:val="0"/>
              <w:marTop w:val="0"/>
              <w:marBottom w:val="123"/>
              <w:divBdr>
                <w:top w:val="none" w:sz="0" w:space="0" w:color="auto"/>
                <w:left w:val="none" w:sz="0" w:space="0" w:color="auto"/>
                <w:bottom w:val="none" w:sz="0" w:space="0" w:color="auto"/>
                <w:right w:val="none" w:sz="0" w:space="0" w:color="auto"/>
              </w:divBdr>
            </w:div>
            <w:div w:id="1285042437">
              <w:marLeft w:val="0"/>
              <w:marRight w:val="0"/>
              <w:marTop w:val="0"/>
              <w:marBottom w:val="123"/>
              <w:divBdr>
                <w:top w:val="none" w:sz="0" w:space="0" w:color="auto"/>
                <w:left w:val="none" w:sz="0" w:space="0" w:color="auto"/>
                <w:bottom w:val="none" w:sz="0" w:space="0" w:color="auto"/>
                <w:right w:val="none" w:sz="0" w:space="0" w:color="auto"/>
              </w:divBdr>
            </w:div>
          </w:divsChild>
        </w:div>
        <w:div w:id="253363015">
          <w:marLeft w:val="0"/>
          <w:marRight w:val="0"/>
          <w:marTop w:val="0"/>
          <w:marBottom w:val="0"/>
          <w:divBdr>
            <w:top w:val="none" w:sz="0" w:space="0" w:color="auto"/>
            <w:left w:val="none" w:sz="0" w:space="0" w:color="auto"/>
            <w:bottom w:val="none" w:sz="0" w:space="0" w:color="auto"/>
            <w:right w:val="none" w:sz="0" w:space="0" w:color="auto"/>
          </w:divBdr>
          <w:divsChild>
            <w:div w:id="76561616">
              <w:marLeft w:val="0"/>
              <w:marRight w:val="0"/>
              <w:marTop w:val="0"/>
              <w:marBottom w:val="0"/>
              <w:divBdr>
                <w:top w:val="none" w:sz="0" w:space="0" w:color="auto"/>
                <w:left w:val="none" w:sz="0" w:space="0" w:color="auto"/>
                <w:bottom w:val="none" w:sz="0" w:space="0" w:color="auto"/>
                <w:right w:val="none" w:sz="0" w:space="0" w:color="auto"/>
              </w:divBdr>
              <w:divsChild>
                <w:div w:id="8909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9844">
      <w:bodyDiv w:val="1"/>
      <w:marLeft w:val="0"/>
      <w:marRight w:val="0"/>
      <w:marTop w:val="0"/>
      <w:marBottom w:val="0"/>
      <w:divBdr>
        <w:top w:val="none" w:sz="0" w:space="0" w:color="auto"/>
        <w:left w:val="none" w:sz="0" w:space="0" w:color="auto"/>
        <w:bottom w:val="none" w:sz="0" w:space="0" w:color="auto"/>
        <w:right w:val="none" w:sz="0" w:space="0" w:color="auto"/>
      </w:divBdr>
    </w:div>
    <w:div w:id="1321226198">
      <w:bodyDiv w:val="1"/>
      <w:marLeft w:val="0"/>
      <w:marRight w:val="0"/>
      <w:marTop w:val="0"/>
      <w:marBottom w:val="0"/>
      <w:divBdr>
        <w:top w:val="none" w:sz="0" w:space="0" w:color="auto"/>
        <w:left w:val="none" w:sz="0" w:space="0" w:color="auto"/>
        <w:bottom w:val="none" w:sz="0" w:space="0" w:color="auto"/>
        <w:right w:val="none" w:sz="0" w:space="0" w:color="auto"/>
      </w:divBdr>
      <w:divsChild>
        <w:div w:id="535503275">
          <w:marLeft w:val="0"/>
          <w:marRight w:val="0"/>
          <w:marTop w:val="0"/>
          <w:marBottom w:val="980"/>
          <w:divBdr>
            <w:top w:val="none" w:sz="0" w:space="0" w:color="auto"/>
            <w:left w:val="none" w:sz="0" w:space="0" w:color="auto"/>
            <w:bottom w:val="none" w:sz="0" w:space="0" w:color="auto"/>
            <w:right w:val="none" w:sz="0" w:space="0" w:color="auto"/>
          </w:divBdr>
        </w:div>
        <w:div w:id="2145540466">
          <w:marLeft w:val="0"/>
          <w:marRight w:val="735"/>
          <w:marTop w:val="0"/>
          <w:marBottom w:val="0"/>
          <w:divBdr>
            <w:top w:val="none" w:sz="0" w:space="0" w:color="auto"/>
            <w:left w:val="none" w:sz="0" w:space="0" w:color="auto"/>
            <w:bottom w:val="none" w:sz="0" w:space="0" w:color="auto"/>
            <w:right w:val="none" w:sz="0" w:space="0" w:color="auto"/>
          </w:divBdr>
          <w:divsChild>
            <w:div w:id="723214571">
              <w:marLeft w:val="0"/>
              <w:marRight w:val="0"/>
              <w:marTop w:val="0"/>
              <w:marBottom w:val="123"/>
              <w:divBdr>
                <w:top w:val="none" w:sz="0" w:space="0" w:color="auto"/>
                <w:left w:val="none" w:sz="0" w:space="0" w:color="auto"/>
                <w:bottom w:val="none" w:sz="0" w:space="0" w:color="auto"/>
                <w:right w:val="none" w:sz="0" w:space="0" w:color="auto"/>
              </w:divBdr>
            </w:div>
            <w:div w:id="829713953">
              <w:marLeft w:val="0"/>
              <w:marRight w:val="0"/>
              <w:marTop w:val="0"/>
              <w:marBottom w:val="123"/>
              <w:divBdr>
                <w:top w:val="none" w:sz="0" w:space="0" w:color="auto"/>
                <w:left w:val="none" w:sz="0" w:space="0" w:color="auto"/>
                <w:bottom w:val="none" w:sz="0" w:space="0" w:color="auto"/>
                <w:right w:val="none" w:sz="0" w:space="0" w:color="auto"/>
              </w:divBdr>
            </w:div>
          </w:divsChild>
        </w:div>
        <w:div w:id="109667053">
          <w:marLeft w:val="0"/>
          <w:marRight w:val="0"/>
          <w:marTop w:val="0"/>
          <w:marBottom w:val="0"/>
          <w:divBdr>
            <w:top w:val="none" w:sz="0" w:space="0" w:color="auto"/>
            <w:left w:val="none" w:sz="0" w:space="0" w:color="auto"/>
            <w:bottom w:val="none" w:sz="0" w:space="0" w:color="auto"/>
            <w:right w:val="none" w:sz="0" w:space="0" w:color="auto"/>
          </w:divBdr>
          <w:divsChild>
            <w:div w:id="1168206599">
              <w:marLeft w:val="0"/>
              <w:marRight w:val="0"/>
              <w:marTop w:val="0"/>
              <w:marBottom w:val="0"/>
              <w:divBdr>
                <w:top w:val="none" w:sz="0" w:space="0" w:color="auto"/>
                <w:left w:val="none" w:sz="0" w:space="0" w:color="auto"/>
                <w:bottom w:val="none" w:sz="0" w:space="0" w:color="auto"/>
                <w:right w:val="none" w:sz="0" w:space="0" w:color="auto"/>
              </w:divBdr>
              <w:divsChild>
                <w:div w:id="146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9026">
      <w:bodyDiv w:val="1"/>
      <w:marLeft w:val="0"/>
      <w:marRight w:val="0"/>
      <w:marTop w:val="0"/>
      <w:marBottom w:val="0"/>
      <w:divBdr>
        <w:top w:val="none" w:sz="0" w:space="0" w:color="auto"/>
        <w:left w:val="none" w:sz="0" w:space="0" w:color="auto"/>
        <w:bottom w:val="none" w:sz="0" w:space="0" w:color="auto"/>
        <w:right w:val="none" w:sz="0" w:space="0" w:color="auto"/>
      </w:divBdr>
      <w:divsChild>
        <w:div w:id="711491498">
          <w:marLeft w:val="0"/>
          <w:marRight w:val="0"/>
          <w:marTop w:val="0"/>
          <w:marBottom w:val="0"/>
          <w:divBdr>
            <w:top w:val="none" w:sz="0" w:space="0" w:color="auto"/>
            <w:left w:val="none" w:sz="0" w:space="0" w:color="auto"/>
            <w:bottom w:val="none" w:sz="0" w:space="0" w:color="auto"/>
            <w:right w:val="none" w:sz="0" w:space="0" w:color="auto"/>
          </w:divBdr>
          <w:divsChild>
            <w:div w:id="280301821">
              <w:marLeft w:val="0"/>
              <w:marRight w:val="0"/>
              <w:marTop w:val="0"/>
              <w:marBottom w:val="0"/>
              <w:divBdr>
                <w:top w:val="none" w:sz="0" w:space="0" w:color="auto"/>
                <w:left w:val="none" w:sz="0" w:space="0" w:color="auto"/>
                <w:bottom w:val="none" w:sz="0" w:space="0" w:color="auto"/>
                <w:right w:val="none" w:sz="0" w:space="0" w:color="auto"/>
              </w:divBdr>
            </w:div>
            <w:div w:id="580409254">
              <w:marLeft w:val="0"/>
              <w:marRight w:val="0"/>
              <w:marTop w:val="0"/>
              <w:marBottom w:val="0"/>
              <w:divBdr>
                <w:top w:val="none" w:sz="0" w:space="0" w:color="auto"/>
                <w:left w:val="none" w:sz="0" w:space="0" w:color="auto"/>
                <w:bottom w:val="none" w:sz="0" w:space="0" w:color="auto"/>
                <w:right w:val="none" w:sz="0" w:space="0" w:color="auto"/>
              </w:divBdr>
              <w:divsChild>
                <w:div w:id="2009747276">
                  <w:marLeft w:val="0"/>
                  <w:marRight w:val="0"/>
                  <w:marTop w:val="0"/>
                  <w:marBottom w:val="0"/>
                  <w:divBdr>
                    <w:top w:val="none" w:sz="0" w:space="0" w:color="auto"/>
                    <w:left w:val="none" w:sz="0" w:space="0" w:color="auto"/>
                    <w:bottom w:val="none" w:sz="0" w:space="0" w:color="auto"/>
                    <w:right w:val="none" w:sz="0" w:space="0" w:color="auto"/>
                  </w:divBdr>
                  <w:divsChild>
                    <w:div w:id="1109665921">
                      <w:marLeft w:val="0"/>
                      <w:marRight w:val="0"/>
                      <w:marTop w:val="0"/>
                      <w:marBottom w:val="0"/>
                      <w:divBdr>
                        <w:top w:val="none" w:sz="0" w:space="0" w:color="auto"/>
                        <w:left w:val="none" w:sz="0" w:space="0" w:color="auto"/>
                        <w:bottom w:val="none" w:sz="0" w:space="0" w:color="auto"/>
                        <w:right w:val="none" w:sz="0" w:space="0" w:color="auto"/>
                      </w:divBdr>
                    </w:div>
                  </w:divsChild>
                </w:div>
                <w:div w:id="1513690751">
                  <w:marLeft w:val="0"/>
                  <w:marRight w:val="0"/>
                  <w:marTop w:val="0"/>
                  <w:marBottom w:val="0"/>
                  <w:divBdr>
                    <w:top w:val="none" w:sz="0" w:space="0" w:color="auto"/>
                    <w:left w:val="none" w:sz="0" w:space="0" w:color="auto"/>
                    <w:bottom w:val="none" w:sz="0" w:space="0" w:color="auto"/>
                    <w:right w:val="none" w:sz="0" w:space="0" w:color="auto"/>
                  </w:divBdr>
                  <w:divsChild>
                    <w:div w:id="7599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3260">
      <w:bodyDiv w:val="1"/>
      <w:marLeft w:val="0"/>
      <w:marRight w:val="0"/>
      <w:marTop w:val="0"/>
      <w:marBottom w:val="0"/>
      <w:divBdr>
        <w:top w:val="none" w:sz="0" w:space="0" w:color="auto"/>
        <w:left w:val="none" w:sz="0" w:space="0" w:color="auto"/>
        <w:bottom w:val="none" w:sz="0" w:space="0" w:color="auto"/>
        <w:right w:val="none" w:sz="0" w:space="0" w:color="auto"/>
      </w:divBdr>
      <w:divsChild>
        <w:div w:id="658583032">
          <w:marLeft w:val="0"/>
          <w:marRight w:val="0"/>
          <w:marTop w:val="0"/>
          <w:marBottom w:val="980"/>
          <w:divBdr>
            <w:top w:val="none" w:sz="0" w:space="0" w:color="auto"/>
            <w:left w:val="none" w:sz="0" w:space="0" w:color="auto"/>
            <w:bottom w:val="none" w:sz="0" w:space="0" w:color="auto"/>
            <w:right w:val="none" w:sz="0" w:space="0" w:color="auto"/>
          </w:divBdr>
        </w:div>
        <w:div w:id="1330714377">
          <w:marLeft w:val="0"/>
          <w:marRight w:val="735"/>
          <w:marTop w:val="0"/>
          <w:marBottom w:val="0"/>
          <w:divBdr>
            <w:top w:val="none" w:sz="0" w:space="0" w:color="auto"/>
            <w:left w:val="none" w:sz="0" w:space="0" w:color="auto"/>
            <w:bottom w:val="none" w:sz="0" w:space="0" w:color="auto"/>
            <w:right w:val="none" w:sz="0" w:space="0" w:color="auto"/>
          </w:divBdr>
          <w:divsChild>
            <w:div w:id="454449651">
              <w:marLeft w:val="0"/>
              <w:marRight w:val="0"/>
              <w:marTop w:val="0"/>
              <w:marBottom w:val="123"/>
              <w:divBdr>
                <w:top w:val="none" w:sz="0" w:space="0" w:color="auto"/>
                <w:left w:val="none" w:sz="0" w:space="0" w:color="auto"/>
                <w:bottom w:val="none" w:sz="0" w:space="0" w:color="auto"/>
                <w:right w:val="none" w:sz="0" w:space="0" w:color="auto"/>
              </w:divBdr>
            </w:div>
            <w:div w:id="1403944457">
              <w:marLeft w:val="0"/>
              <w:marRight w:val="0"/>
              <w:marTop w:val="0"/>
              <w:marBottom w:val="123"/>
              <w:divBdr>
                <w:top w:val="none" w:sz="0" w:space="0" w:color="auto"/>
                <w:left w:val="none" w:sz="0" w:space="0" w:color="auto"/>
                <w:bottom w:val="none" w:sz="0" w:space="0" w:color="auto"/>
                <w:right w:val="none" w:sz="0" w:space="0" w:color="auto"/>
              </w:divBdr>
            </w:div>
          </w:divsChild>
        </w:div>
        <w:div w:id="685599510">
          <w:marLeft w:val="0"/>
          <w:marRight w:val="0"/>
          <w:marTop w:val="0"/>
          <w:marBottom w:val="0"/>
          <w:divBdr>
            <w:top w:val="none" w:sz="0" w:space="0" w:color="auto"/>
            <w:left w:val="none" w:sz="0" w:space="0" w:color="auto"/>
            <w:bottom w:val="none" w:sz="0" w:space="0" w:color="auto"/>
            <w:right w:val="none" w:sz="0" w:space="0" w:color="auto"/>
          </w:divBdr>
          <w:divsChild>
            <w:div w:id="491137715">
              <w:marLeft w:val="0"/>
              <w:marRight w:val="0"/>
              <w:marTop w:val="0"/>
              <w:marBottom w:val="0"/>
              <w:divBdr>
                <w:top w:val="none" w:sz="0" w:space="0" w:color="auto"/>
                <w:left w:val="none" w:sz="0" w:space="0" w:color="auto"/>
                <w:bottom w:val="none" w:sz="0" w:space="0" w:color="auto"/>
                <w:right w:val="none" w:sz="0" w:space="0" w:color="auto"/>
              </w:divBdr>
              <w:divsChild>
                <w:div w:id="10561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9939">
      <w:bodyDiv w:val="1"/>
      <w:marLeft w:val="0"/>
      <w:marRight w:val="0"/>
      <w:marTop w:val="0"/>
      <w:marBottom w:val="0"/>
      <w:divBdr>
        <w:top w:val="none" w:sz="0" w:space="0" w:color="auto"/>
        <w:left w:val="none" w:sz="0" w:space="0" w:color="auto"/>
        <w:bottom w:val="none" w:sz="0" w:space="0" w:color="auto"/>
        <w:right w:val="none" w:sz="0" w:space="0" w:color="auto"/>
      </w:divBdr>
      <w:divsChild>
        <w:div w:id="1287854313">
          <w:marLeft w:val="0"/>
          <w:marRight w:val="0"/>
          <w:marTop w:val="0"/>
          <w:marBottom w:val="980"/>
          <w:divBdr>
            <w:top w:val="none" w:sz="0" w:space="0" w:color="auto"/>
            <w:left w:val="none" w:sz="0" w:space="0" w:color="auto"/>
            <w:bottom w:val="none" w:sz="0" w:space="0" w:color="auto"/>
            <w:right w:val="none" w:sz="0" w:space="0" w:color="auto"/>
          </w:divBdr>
        </w:div>
        <w:div w:id="1204514348">
          <w:marLeft w:val="0"/>
          <w:marRight w:val="735"/>
          <w:marTop w:val="0"/>
          <w:marBottom w:val="0"/>
          <w:divBdr>
            <w:top w:val="none" w:sz="0" w:space="0" w:color="auto"/>
            <w:left w:val="none" w:sz="0" w:space="0" w:color="auto"/>
            <w:bottom w:val="none" w:sz="0" w:space="0" w:color="auto"/>
            <w:right w:val="none" w:sz="0" w:space="0" w:color="auto"/>
          </w:divBdr>
          <w:divsChild>
            <w:div w:id="958099382">
              <w:marLeft w:val="0"/>
              <w:marRight w:val="0"/>
              <w:marTop w:val="0"/>
              <w:marBottom w:val="123"/>
              <w:divBdr>
                <w:top w:val="none" w:sz="0" w:space="0" w:color="auto"/>
                <w:left w:val="none" w:sz="0" w:space="0" w:color="auto"/>
                <w:bottom w:val="none" w:sz="0" w:space="0" w:color="auto"/>
                <w:right w:val="none" w:sz="0" w:space="0" w:color="auto"/>
              </w:divBdr>
            </w:div>
            <w:div w:id="1045252276">
              <w:marLeft w:val="0"/>
              <w:marRight w:val="0"/>
              <w:marTop w:val="0"/>
              <w:marBottom w:val="123"/>
              <w:divBdr>
                <w:top w:val="none" w:sz="0" w:space="0" w:color="auto"/>
                <w:left w:val="none" w:sz="0" w:space="0" w:color="auto"/>
                <w:bottom w:val="none" w:sz="0" w:space="0" w:color="auto"/>
                <w:right w:val="none" w:sz="0" w:space="0" w:color="auto"/>
              </w:divBdr>
            </w:div>
          </w:divsChild>
        </w:div>
        <w:div w:id="1652757778">
          <w:marLeft w:val="0"/>
          <w:marRight w:val="0"/>
          <w:marTop w:val="0"/>
          <w:marBottom w:val="0"/>
          <w:divBdr>
            <w:top w:val="none" w:sz="0" w:space="0" w:color="auto"/>
            <w:left w:val="none" w:sz="0" w:space="0" w:color="auto"/>
            <w:bottom w:val="none" w:sz="0" w:space="0" w:color="auto"/>
            <w:right w:val="none" w:sz="0" w:space="0" w:color="auto"/>
          </w:divBdr>
          <w:divsChild>
            <w:div w:id="483203433">
              <w:marLeft w:val="0"/>
              <w:marRight w:val="0"/>
              <w:marTop w:val="0"/>
              <w:marBottom w:val="0"/>
              <w:divBdr>
                <w:top w:val="none" w:sz="0" w:space="0" w:color="auto"/>
                <w:left w:val="none" w:sz="0" w:space="0" w:color="auto"/>
                <w:bottom w:val="none" w:sz="0" w:space="0" w:color="auto"/>
                <w:right w:val="none" w:sz="0" w:space="0" w:color="auto"/>
              </w:divBdr>
              <w:divsChild>
                <w:div w:id="6684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27157">
      <w:bodyDiv w:val="1"/>
      <w:marLeft w:val="0"/>
      <w:marRight w:val="0"/>
      <w:marTop w:val="0"/>
      <w:marBottom w:val="0"/>
      <w:divBdr>
        <w:top w:val="none" w:sz="0" w:space="0" w:color="auto"/>
        <w:left w:val="none" w:sz="0" w:space="0" w:color="auto"/>
        <w:bottom w:val="none" w:sz="0" w:space="0" w:color="auto"/>
        <w:right w:val="none" w:sz="0" w:space="0" w:color="auto"/>
      </w:divBdr>
    </w:div>
    <w:div w:id="1986201059">
      <w:bodyDiv w:val="1"/>
      <w:marLeft w:val="0"/>
      <w:marRight w:val="0"/>
      <w:marTop w:val="0"/>
      <w:marBottom w:val="0"/>
      <w:divBdr>
        <w:top w:val="none" w:sz="0" w:space="0" w:color="auto"/>
        <w:left w:val="none" w:sz="0" w:space="0" w:color="auto"/>
        <w:bottom w:val="none" w:sz="0" w:space="0" w:color="auto"/>
        <w:right w:val="none" w:sz="0" w:space="0" w:color="auto"/>
      </w:divBdr>
      <w:divsChild>
        <w:div w:id="1889679829">
          <w:marLeft w:val="0"/>
          <w:marRight w:val="0"/>
          <w:marTop w:val="0"/>
          <w:marBottom w:val="980"/>
          <w:divBdr>
            <w:top w:val="none" w:sz="0" w:space="0" w:color="auto"/>
            <w:left w:val="none" w:sz="0" w:space="0" w:color="auto"/>
            <w:bottom w:val="none" w:sz="0" w:space="0" w:color="auto"/>
            <w:right w:val="none" w:sz="0" w:space="0" w:color="auto"/>
          </w:divBdr>
        </w:div>
        <w:div w:id="1052728080">
          <w:marLeft w:val="0"/>
          <w:marRight w:val="735"/>
          <w:marTop w:val="0"/>
          <w:marBottom w:val="0"/>
          <w:divBdr>
            <w:top w:val="none" w:sz="0" w:space="0" w:color="auto"/>
            <w:left w:val="none" w:sz="0" w:space="0" w:color="auto"/>
            <w:bottom w:val="none" w:sz="0" w:space="0" w:color="auto"/>
            <w:right w:val="none" w:sz="0" w:space="0" w:color="auto"/>
          </w:divBdr>
          <w:divsChild>
            <w:div w:id="806166365">
              <w:marLeft w:val="0"/>
              <w:marRight w:val="0"/>
              <w:marTop w:val="0"/>
              <w:marBottom w:val="123"/>
              <w:divBdr>
                <w:top w:val="none" w:sz="0" w:space="0" w:color="auto"/>
                <w:left w:val="none" w:sz="0" w:space="0" w:color="auto"/>
                <w:bottom w:val="none" w:sz="0" w:space="0" w:color="auto"/>
                <w:right w:val="none" w:sz="0" w:space="0" w:color="auto"/>
              </w:divBdr>
            </w:div>
            <w:div w:id="1258178583">
              <w:marLeft w:val="0"/>
              <w:marRight w:val="0"/>
              <w:marTop w:val="0"/>
              <w:marBottom w:val="123"/>
              <w:divBdr>
                <w:top w:val="none" w:sz="0" w:space="0" w:color="auto"/>
                <w:left w:val="none" w:sz="0" w:space="0" w:color="auto"/>
                <w:bottom w:val="none" w:sz="0" w:space="0" w:color="auto"/>
                <w:right w:val="none" w:sz="0" w:space="0" w:color="auto"/>
              </w:divBdr>
            </w:div>
          </w:divsChild>
        </w:div>
        <w:div w:id="1821193019">
          <w:marLeft w:val="0"/>
          <w:marRight w:val="0"/>
          <w:marTop w:val="0"/>
          <w:marBottom w:val="0"/>
          <w:divBdr>
            <w:top w:val="none" w:sz="0" w:space="0" w:color="auto"/>
            <w:left w:val="none" w:sz="0" w:space="0" w:color="auto"/>
            <w:bottom w:val="none" w:sz="0" w:space="0" w:color="auto"/>
            <w:right w:val="none" w:sz="0" w:space="0" w:color="auto"/>
          </w:divBdr>
          <w:divsChild>
            <w:div w:id="1794131088">
              <w:marLeft w:val="0"/>
              <w:marRight w:val="0"/>
              <w:marTop w:val="0"/>
              <w:marBottom w:val="0"/>
              <w:divBdr>
                <w:top w:val="none" w:sz="0" w:space="0" w:color="auto"/>
                <w:left w:val="none" w:sz="0" w:space="0" w:color="auto"/>
                <w:bottom w:val="none" w:sz="0" w:space="0" w:color="auto"/>
                <w:right w:val="none" w:sz="0" w:space="0" w:color="auto"/>
              </w:divBdr>
              <w:divsChild>
                <w:div w:id="3048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9BCF7FE261BC411D3972EBDB17B8CA02D441A93A69C25859BFE46E01DEE57760B9ADEF27544020373A71B2A0B75A32647138D6C621C8FAo2d3I" TargetMode="External"/><Relationship Id="rId13" Type="http://schemas.openxmlformats.org/officeDocument/2006/relationships/hyperlink" Target="http://www.consultant.ru/document/cons_doc_LAW_34661/8c909d7721021e06a0cd78ded36d20014e532670/" TargetMode="External"/><Relationship Id="rId3" Type="http://schemas.openxmlformats.org/officeDocument/2006/relationships/settings" Target="settings.xml"/><Relationship Id="rId7" Type="http://schemas.openxmlformats.org/officeDocument/2006/relationships/hyperlink" Target="consultantplus://offline/ref=D8C774C9D5CAE0E57ABA5F09F95B05643BDE81D592E88AC48D4BBE101E8742E7BC06186A916FC7C50A2D63F2BA787F4CD0F46AE2L6K4I" TargetMode="External"/><Relationship Id="rId12" Type="http://schemas.openxmlformats.org/officeDocument/2006/relationships/hyperlink" Target="http://www.consultant.ru/document/cons_doc_LAW_99661/dc0b9959ca27fba1add9a97f0ae4a81af29efc9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535F51F1BFC5D31EF84130A97C2AFC2A556446C102A0999D7849F57E42707653EEE787E4CF22AE1B41D78C687F4C09391A65DC5355C9E3f328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xn--b1afopegj.xn--p1ai/razyasnenie-zakonodatelstva/poryadok-deystviy-v-sluchae-esli-grazhdanin-yavlyaetsya-dvoynikom-dolzhnika-po-ispolnitelnomu-proizvodstvu/" TargetMode="External"/><Relationship Id="rId4" Type="http://schemas.openxmlformats.org/officeDocument/2006/relationships/webSettings" Target="webSettings.xml"/><Relationship Id="rId9" Type="http://schemas.openxmlformats.org/officeDocument/2006/relationships/hyperlink" Target="http://xn--b1afopegj.xn--p1ai/razyasnenie-zakonodatelstva/s-1-fevralya-2022-goda-vstupil-v-silu-zakon-ob-obespechenii-sohraneniya-pri-uderzhanii-pristavami-ezhemesyachnogo-dohoda-dolzhnika-grazhdanina-v-razmere-velichiny-prozhitochnogo-minimum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6946</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Чертова</dc:creator>
  <cp:keywords/>
  <dc:description/>
  <cp:lastModifiedBy>Поносов Илья Леонидович</cp:lastModifiedBy>
  <cp:revision>4</cp:revision>
  <dcterms:created xsi:type="dcterms:W3CDTF">2022-06-30T07:53:00Z</dcterms:created>
  <dcterms:modified xsi:type="dcterms:W3CDTF">2022-06-30T08:06:00Z</dcterms:modified>
</cp:coreProperties>
</file>