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872CF3" w:rsidRPr="00872CF3" w:rsidTr="0029250C">
        <w:tc>
          <w:tcPr>
            <w:tcW w:w="4395" w:type="dxa"/>
          </w:tcPr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872CF3" w:rsidRPr="00872CF3" w:rsidRDefault="00872CF3" w:rsidP="00872CF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872CF3" w:rsidRPr="00872CF3" w:rsidRDefault="00872CF3" w:rsidP="00872CF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2923D" wp14:editId="756122F8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872CF3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872CF3" w:rsidRPr="00872CF3" w:rsidRDefault="00872CF3" w:rsidP="008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872CF3" w:rsidRPr="00872CF3" w:rsidRDefault="00872CF3" w:rsidP="00872CF3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872CF3" w:rsidRPr="00872CF3" w:rsidRDefault="00872CF3" w:rsidP="00872CF3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F3" w:rsidRPr="00872CF3" w:rsidRDefault="00872CF3" w:rsidP="00872CF3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872CF3" w:rsidRPr="00872CF3" w:rsidRDefault="00872CF3" w:rsidP="00872CF3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F3" w:rsidRPr="005B0655" w:rsidRDefault="005B0655" w:rsidP="00872CF3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872CF3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7169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</w:t>
      </w:r>
      <w:r w:rsidR="00872CF3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</w:t>
      </w:r>
      <w:r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72CF3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FD7528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B670F8" w:rsidRPr="005B0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</w:t>
      </w:r>
    </w:p>
    <w:p w:rsidR="00872CF3" w:rsidRPr="00872CF3" w:rsidRDefault="00872CF3" w:rsidP="00872CF3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872CF3" w:rsidRPr="00872CF3" w:rsidRDefault="00872CF3" w:rsidP="00872CF3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CF3" w:rsidRPr="00872CF3" w:rsidRDefault="00872CF3" w:rsidP="00872CF3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F3" w:rsidRPr="00872CF3" w:rsidRDefault="00872CF3" w:rsidP="00872CF3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7169" w:rsidRPr="00872CF3">
        <w:rPr>
          <w:rFonts w:ascii="Times New Roman" w:hAnsi="Times New Roman" w:cs="Times New Roman"/>
          <w:sz w:val="28"/>
          <w:szCs w:val="28"/>
        </w:rPr>
        <w:t>схемы размещения</w:t>
      </w:r>
      <w:r w:rsidRPr="00872CF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872CF3" w:rsidRPr="00872CF3" w:rsidRDefault="00872CF3" w:rsidP="00872CF3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>на территории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Чепошское</w:t>
      </w:r>
      <w:r w:rsidRPr="00872CF3"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707169">
        <w:rPr>
          <w:rFonts w:ascii="Times New Roman" w:hAnsi="Times New Roman" w:cs="Times New Roman"/>
          <w:sz w:val="28"/>
          <w:szCs w:val="28"/>
        </w:rPr>
        <w:t>8-2019</w:t>
      </w:r>
      <w:r w:rsidRPr="00872C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72CF3" w:rsidRPr="00872CF3" w:rsidRDefault="00872CF3" w:rsidP="00872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69" w:rsidRDefault="00872CF3" w:rsidP="00872CF3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 xml:space="preserve">  В  целях  реализации  Федерального  закона  от 28.12.2009  № 381-ФЗ  «Об  основах  государственного  регулирования    торговой  деятельности  в  Российской  Федерации,  постановления  Правительства Ростовской  области  от  19.07.2012  №663  «Об  утверждении Порядка  разработки  и  утверждения  органами  местного  самоуправления  схемы  размещения  нестационарных  торговых  объектов»,  Постановления се</w:t>
      </w:r>
      <w:r>
        <w:rPr>
          <w:rFonts w:ascii="Times New Roman" w:hAnsi="Times New Roman" w:cs="Times New Roman"/>
          <w:sz w:val="28"/>
          <w:szCs w:val="28"/>
        </w:rPr>
        <w:t>льской администрации Чепошского</w:t>
      </w:r>
      <w:r w:rsidRPr="00872CF3">
        <w:rPr>
          <w:rFonts w:ascii="Times New Roman" w:hAnsi="Times New Roman" w:cs="Times New Roman"/>
          <w:sz w:val="28"/>
          <w:szCs w:val="28"/>
        </w:rPr>
        <w:t xml:space="preserve"> сельского поселения от 17.08.2017 г. №16 «О комиссии по вопросам размещения нестационарных торговых объектов на террит</w:t>
      </w:r>
      <w:r>
        <w:rPr>
          <w:rFonts w:ascii="Times New Roman" w:hAnsi="Times New Roman" w:cs="Times New Roman"/>
          <w:sz w:val="28"/>
          <w:szCs w:val="28"/>
        </w:rPr>
        <w:t>ории Чепошского</w:t>
      </w:r>
      <w:r w:rsidRPr="00872CF3">
        <w:rPr>
          <w:rFonts w:ascii="Times New Roman" w:hAnsi="Times New Roman" w:cs="Times New Roman"/>
          <w:sz w:val="28"/>
          <w:szCs w:val="28"/>
        </w:rPr>
        <w:t xml:space="preserve"> сельского поселения»,  а  также  в  целях  упорядочения  размещения  нестационарных  торговых  объектов  мелкорозничной  торговой  сети  на  территории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Чепошское</w:t>
      </w:r>
      <w:r w:rsidRPr="00872CF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872CF3" w:rsidRPr="00504E35" w:rsidRDefault="00872CF3" w:rsidP="00504E3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 xml:space="preserve"> </w:t>
      </w:r>
      <w:r w:rsidR="0070716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70716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07169">
        <w:rPr>
          <w:rFonts w:ascii="Times New Roman" w:hAnsi="Times New Roman" w:cs="Times New Roman"/>
          <w:b/>
          <w:sz w:val="28"/>
          <w:szCs w:val="28"/>
        </w:rPr>
        <w:t xml:space="preserve"> а н о в л </w:t>
      </w:r>
      <w:r w:rsidR="00504E3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07169">
        <w:rPr>
          <w:rFonts w:ascii="Times New Roman" w:hAnsi="Times New Roman" w:cs="Times New Roman"/>
          <w:b/>
          <w:sz w:val="28"/>
          <w:szCs w:val="28"/>
        </w:rPr>
        <w:t>ю</w:t>
      </w:r>
      <w:r w:rsidRPr="00872CF3">
        <w:rPr>
          <w:rFonts w:ascii="Times New Roman" w:hAnsi="Times New Roman" w:cs="Times New Roman"/>
          <w:b/>
          <w:sz w:val="28"/>
          <w:szCs w:val="28"/>
        </w:rPr>
        <w:t>:</w:t>
      </w:r>
    </w:p>
    <w:p w:rsidR="00872CF3" w:rsidRPr="00872CF3" w:rsidRDefault="00872CF3" w:rsidP="00872CF3">
      <w:pPr>
        <w:pStyle w:val="ConsPlusTitle"/>
        <w:widowControl/>
        <w:spacing w:line="276" w:lineRule="auto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07169" w:rsidRPr="00872CF3">
        <w:rPr>
          <w:rFonts w:ascii="Times New Roman" w:hAnsi="Times New Roman" w:cs="Times New Roman"/>
          <w:b w:val="0"/>
          <w:sz w:val="28"/>
          <w:szCs w:val="28"/>
        </w:rPr>
        <w:t>Утвердить схему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7169" w:rsidRPr="00872CF3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объектов на </w:t>
      </w:r>
      <w:r w:rsidR="00707169" w:rsidRPr="00872CF3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Чепошское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707169">
        <w:rPr>
          <w:rFonts w:ascii="Times New Roman" w:hAnsi="Times New Roman" w:cs="Times New Roman"/>
          <w:b w:val="0"/>
          <w:sz w:val="28"/>
          <w:szCs w:val="28"/>
        </w:rPr>
        <w:t>на 2018-2019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169" w:rsidRPr="00872CF3">
        <w:rPr>
          <w:rFonts w:ascii="Times New Roman" w:hAnsi="Times New Roman" w:cs="Times New Roman"/>
          <w:b w:val="0"/>
          <w:sz w:val="28"/>
          <w:szCs w:val="28"/>
        </w:rPr>
        <w:t>годы, согласно</w:t>
      </w:r>
      <w:r w:rsidRPr="00872CF3">
        <w:rPr>
          <w:rFonts w:ascii="Times New Roman" w:hAnsi="Times New Roman" w:cs="Times New Roman"/>
          <w:b w:val="0"/>
          <w:sz w:val="28"/>
          <w:szCs w:val="28"/>
        </w:rPr>
        <w:t xml:space="preserve">   приложению.</w:t>
      </w:r>
    </w:p>
    <w:p w:rsidR="00872CF3" w:rsidRPr="00872CF3" w:rsidRDefault="00872CF3" w:rsidP="00872CF3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872CF3" w:rsidRPr="00872CF3" w:rsidRDefault="00872CF3" w:rsidP="00872CF3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>3.Обнародовать данное Постановление на официальном сайте администрации.</w:t>
      </w:r>
    </w:p>
    <w:p w:rsidR="00872CF3" w:rsidRPr="00872CF3" w:rsidRDefault="00872CF3" w:rsidP="00872CF3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F3">
        <w:rPr>
          <w:rFonts w:ascii="Times New Roman" w:hAnsi="Times New Roman" w:cs="Times New Roman"/>
          <w:sz w:val="28"/>
          <w:szCs w:val="28"/>
        </w:rPr>
        <w:t>4.Контроль за исп</w:t>
      </w:r>
      <w:r w:rsidR="00707169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872CF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2CF3" w:rsidRPr="00872CF3" w:rsidRDefault="00872CF3" w:rsidP="00872CF3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F3" w:rsidRPr="00872CF3" w:rsidRDefault="00872CF3" w:rsidP="00872CF3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</w:p>
    <w:p w:rsidR="00872CF3" w:rsidRPr="00872CF3" w:rsidRDefault="00872CF3" w:rsidP="00872CF3">
      <w:pPr>
        <w:spacing w:after="0" w:line="240" w:lineRule="auto"/>
        <w:ind w:right="-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«Чепошское сельское поселение</w:t>
      </w:r>
      <w:r w:rsidRPr="0087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Л.И. Прадед</w:t>
      </w:r>
    </w:p>
    <w:p w:rsidR="00872CF3" w:rsidRPr="00872CF3" w:rsidRDefault="00872CF3" w:rsidP="00872CF3">
      <w:pPr>
        <w:keepNext/>
        <w:keepLines/>
        <w:widowControl w:val="0"/>
        <w:spacing w:after="254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CF3" w:rsidRPr="00707169" w:rsidRDefault="00872CF3" w:rsidP="00504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71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72CF3" w:rsidRPr="00707169" w:rsidRDefault="00872CF3" w:rsidP="00504E35">
      <w:pPr>
        <w:pStyle w:val="a3"/>
        <w:ind w:right="-5"/>
        <w:jc w:val="right"/>
        <w:rPr>
          <w:szCs w:val="24"/>
        </w:rPr>
      </w:pPr>
      <w:r w:rsidRPr="00707169">
        <w:rPr>
          <w:szCs w:val="24"/>
        </w:rPr>
        <w:t xml:space="preserve">    </w:t>
      </w:r>
      <w:proofErr w:type="gramStart"/>
      <w:r w:rsidRPr="00707169">
        <w:rPr>
          <w:szCs w:val="24"/>
        </w:rPr>
        <w:t>к  Постановлению</w:t>
      </w:r>
      <w:proofErr w:type="gramEnd"/>
      <w:r w:rsidRPr="00707169">
        <w:rPr>
          <w:szCs w:val="24"/>
        </w:rPr>
        <w:t xml:space="preserve"> </w:t>
      </w:r>
    </w:p>
    <w:p w:rsidR="00872CF3" w:rsidRPr="00707169" w:rsidRDefault="00707169" w:rsidP="00504E35">
      <w:pPr>
        <w:pStyle w:val="a3"/>
        <w:ind w:right="-5"/>
        <w:jc w:val="righ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Администраци</w:t>
      </w:r>
      <w:proofErr w:type="spellEnd"/>
      <w:r>
        <w:rPr>
          <w:szCs w:val="24"/>
        </w:rPr>
        <w:t xml:space="preserve"> Чепошского</w:t>
      </w:r>
      <w:r w:rsidR="00872CF3" w:rsidRPr="00707169">
        <w:rPr>
          <w:szCs w:val="24"/>
        </w:rPr>
        <w:t xml:space="preserve"> сельского поселения</w:t>
      </w:r>
    </w:p>
    <w:p w:rsidR="00872CF3" w:rsidRPr="00707169" w:rsidRDefault="00872CF3" w:rsidP="00504E35">
      <w:pPr>
        <w:pStyle w:val="a3"/>
        <w:ind w:right="-5"/>
        <w:jc w:val="right"/>
        <w:rPr>
          <w:szCs w:val="24"/>
        </w:rPr>
      </w:pPr>
      <w:r w:rsidRPr="00707169">
        <w:rPr>
          <w:szCs w:val="24"/>
        </w:rPr>
        <w:t xml:space="preserve">                                                                                   № </w:t>
      </w:r>
      <w:r w:rsidR="00FD7528">
        <w:rPr>
          <w:szCs w:val="24"/>
        </w:rPr>
        <w:t>23</w:t>
      </w:r>
      <w:r w:rsidR="00B670F8">
        <w:rPr>
          <w:szCs w:val="24"/>
        </w:rPr>
        <w:t>-</w:t>
      </w:r>
      <w:proofErr w:type="gramStart"/>
      <w:r w:rsidR="00B670F8">
        <w:rPr>
          <w:szCs w:val="24"/>
        </w:rPr>
        <w:t>1</w:t>
      </w:r>
      <w:r w:rsidRPr="00707169">
        <w:rPr>
          <w:szCs w:val="24"/>
        </w:rPr>
        <w:t xml:space="preserve">  от</w:t>
      </w:r>
      <w:proofErr w:type="gramEnd"/>
      <w:r w:rsidR="00504E35">
        <w:rPr>
          <w:szCs w:val="24"/>
        </w:rPr>
        <w:t xml:space="preserve"> </w:t>
      </w:r>
      <w:r w:rsidRPr="00707169">
        <w:rPr>
          <w:szCs w:val="24"/>
        </w:rPr>
        <w:t xml:space="preserve"> </w:t>
      </w:r>
      <w:r w:rsidR="00504E35">
        <w:rPr>
          <w:szCs w:val="24"/>
        </w:rPr>
        <w:t>23</w:t>
      </w:r>
      <w:r w:rsidRPr="00707169">
        <w:rPr>
          <w:szCs w:val="24"/>
        </w:rPr>
        <w:t xml:space="preserve">. </w:t>
      </w:r>
      <w:r w:rsidR="00504E35">
        <w:rPr>
          <w:szCs w:val="24"/>
        </w:rPr>
        <w:t>03</w:t>
      </w:r>
      <w:r w:rsidRPr="00707169">
        <w:rPr>
          <w:szCs w:val="24"/>
        </w:rPr>
        <w:t>. 201</w:t>
      </w:r>
      <w:r w:rsidR="00504E35">
        <w:rPr>
          <w:szCs w:val="24"/>
        </w:rPr>
        <w:t xml:space="preserve">8 </w:t>
      </w:r>
      <w:r w:rsidRPr="00707169">
        <w:rPr>
          <w:szCs w:val="24"/>
        </w:rPr>
        <w:t>г.</w:t>
      </w:r>
    </w:p>
    <w:p w:rsidR="00872CF3" w:rsidRPr="00707169" w:rsidRDefault="00872CF3" w:rsidP="00872CF3">
      <w:pPr>
        <w:rPr>
          <w:rFonts w:ascii="Times New Roman" w:hAnsi="Times New Roman" w:cs="Times New Roman"/>
          <w:sz w:val="24"/>
          <w:szCs w:val="24"/>
        </w:rPr>
      </w:pPr>
    </w:p>
    <w:p w:rsidR="00872CF3" w:rsidRPr="00707169" w:rsidRDefault="00872CF3" w:rsidP="00872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169">
        <w:rPr>
          <w:rFonts w:ascii="Times New Roman" w:hAnsi="Times New Roman" w:cs="Times New Roman"/>
          <w:sz w:val="24"/>
          <w:szCs w:val="24"/>
        </w:rPr>
        <w:t>СХЕМА</w:t>
      </w:r>
    </w:p>
    <w:p w:rsidR="00872CF3" w:rsidRPr="00707169" w:rsidRDefault="00872CF3" w:rsidP="00872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169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872CF3" w:rsidRPr="00707169" w:rsidRDefault="00872CF3" w:rsidP="00872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16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707169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707169">
        <w:rPr>
          <w:rFonts w:ascii="Times New Roman" w:hAnsi="Times New Roman" w:cs="Times New Roman"/>
          <w:sz w:val="24"/>
          <w:szCs w:val="24"/>
        </w:rPr>
        <w:t xml:space="preserve"> Чепошское сельское поселение </w:t>
      </w:r>
    </w:p>
    <w:p w:rsidR="00872CF3" w:rsidRPr="00707169" w:rsidRDefault="00872CF3" w:rsidP="00872C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7169">
        <w:rPr>
          <w:rFonts w:ascii="Times New Roman" w:hAnsi="Times New Roman" w:cs="Times New Roman"/>
          <w:sz w:val="24"/>
          <w:szCs w:val="24"/>
        </w:rPr>
        <w:t>на  201</w:t>
      </w:r>
      <w:r w:rsidR="00504E3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04E35">
        <w:rPr>
          <w:rFonts w:ascii="Times New Roman" w:hAnsi="Times New Roman" w:cs="Times New Roman"/>
          <w:sz w:val="24"/>
          <w:szCs w:val="24"/>
        </w:rPr>
        <w:t>-2019</w:t>
      </w:r>
      <w:r w:rsidRPr="00707169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02"/>
        <w:gridCol w:w="1956"/>
        <w:gridCol w:w="1417"/>
        <w:gridCol w:w="2268"/>
        <w:gridCol w:w="1701"/>
      </w:tblGrid>
      <w:tr w:rsidR="00872CF3" w:rsidRPr="00707169" w:rsidTr="0029250C">
        <w:trPr>
          <w:trHeight w:val="18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размещения и адрес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торгового объекта (здания, строения, сооружения или его части) </w:t>
            </w:r>
            <w:proofErr w:type="spellStart"/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</w:t>
            </w:r>
          </w:p>
        </w:tc>
      </w:tr>
      <w:tr w:rsidR="00872CF3" w:rsidRPr="00707169" w:rsidTr="0029250C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707169" w:rsidRDefault="00872CF3" w:rsidP="0029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CF3" w:rsidRPr="00707169" w:rsidTr="0029250C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BE43FD" w:rsidRDefault="00872CF3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BE43FD" w:rsidRDefault="00872CF3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FD" w:rsidRPr="00BE43FD" w:rsidRDefault="00BE43FD" w:rsidP="00BE4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ИП Золотухина М.В.</w:t>
            </w:r>
          </w:p>
          <w:p w:rsidR="00BE43FD" w:rsidRPr="00BE43FD" w:rsidRDefault="00BE43FD" w:rsidP="00BE4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РА, Чемальский район,</w:t>
            </w:r>
          </w:p>
          <w:p w:rsidR="00872CF3" w:rsidRPr="00BE43FD" w:rsidRDefault="00BE43FD" w:rsidP="00BE43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с. Усть-Сема, ул. Трактовая, 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F3" w:rsidRPr="00BE43FD" w:rsidRDefault="00872CF3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F3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20</w:t>
            </w:r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2CF3" w:rsidRP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объект 12</w:t>
            </w:r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CF3"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F3" w:rsidRPr="00BE43FD" w:rsidRDefault="00872CF3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F3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май - октябрь</w:t>
            </w:r>
          </w:p>
          <w:p w:rsidR="00872CF3" w:rsidRPr="00BE43FD" w:rsidRDefault="00872CF3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3" w:rsidRP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(мороженое)</w:t>
            </w:r>
          </w:p>
        </w:tc>
      </w:tr>
      <w:tr w:rsidR="00BE43FD" w:rsidRPr="00707169" w:rsidTr="0029250C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Чемальский район, с. Чепош, возле здания сельской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объект 69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FD7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круглогодично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FD" w:rsidRPr="00BE43FD" w:rsidRDefault="00BE43FD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FD7528" w:rsidRPr="00707169" w:rsidTr="0029250C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Default="00FD7528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Pr="00BE43FD" w:rsidRDefault="00FD7528" w:rsidP="00FD7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РА, Чемальский район,</w:t>
            </w:r>
          </w:p>
          <w:p w:rsidR="00FD7528" w:rsidRDefault="00FD7528" w:rsidP="00FD7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с. Усть-Сема, 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  <w:p w:rsidR="00FD7528" w:rsidRDefault="00FD7528" w:rsidP="00FD7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напротив, АЗС «Роснефть»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Default="00FD7528" w:rsidP="00FD7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20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:rsidR="00FD7528" w:rsidRPr="00BE43FD" w:rsidRDefault="00FD7528" w:rsidP="00FD7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объект 20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3FD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Default="00FD7528" w:rsidP="00BE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528" w:rsidRDefault="00FD7528" w:rsidP="00FD7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Default="00FD7528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528" w:rsidRDefault="00FD7528" w:rsidP="00BE4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8" w:rsidRDefault="00FD7528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28" w:rsidRDefault="00FD7528" w:rsidP="00BE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медовая продукция</w:t>
            </w:r>
            <w:r w:rsidRPr="00BE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872CF3" w:rsidRPr="00872CF3" w:rsidRDefault="00872CF3" w:rsidP="008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CF3" w:rsidRPr="00872CF3" w:rsidSect="00504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3681"/>
    <w:multiLevelType w:val="hybridMultilevel"/>
    <w:tmpl w:val="511CF626"/>
    <w:lvl w:ilvl="0" w:tplc="7CE60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F3"/>
    <w:rsid w:val="0010384E"/>
    <w:rsid w:val="00504E35"/>
    <w:rsid w:val="005B0655"/>
    <w:rsid w:val="00707169"/>
    <w:rsid w:val="00872CF3"/>
    <w:rsid w:val="00B670F8"/>
    <w:rsid w:val="00BE43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39F"/>
  <w15:chartTrackingRefBased/>
  <w15:docId w15:val="{2406BE7B-10E6-4329-822F-669391A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72C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2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Юрий</cp:lastModifiedBy>
  <cp:revision>6</cp:revision>
  <cp:lastPrinted>2018-04-16T11:54:00Z</cp:lastPrinted>
  <dcterms:created xsi:type="dcterms:W3CDTF">2018-03-27T05:13:00Z</dcterms:created>
  <dcterms:modified xsi:type="dcterms:W3CDTF">2018-04-18T03:07:00Z</dcterms:modified>
</cp:coreProperties>
</file>