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3953"/>
        <w:gridCol w:w="1347"/>
        <w:gridCol w:w="4233"/>
      </w:tblGrid>
      <w:tr w:rsidR="006D2935" w:rsidRPr="007945FA" w:rsidTr="00986450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935" w:rsidRPr="007945FA" w:rsidRDefault="006D2935" w:rsidP="00986450">
            <w:pPr>
              <w:spacing w:before="240" w:after="60"/>
              <w:outlineLvl w:val="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РОССИЙСКАЯ ФЕДЕРАЦИЯ</w:t>
            </w:r>
          </w:p>
          <w:p w:rsidR="006D2935" w:rsidRPr="007945FA" w:rsidRDefault="006D2935" w:rsidP="009864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6D2935" w:rsidRPr="007945FA" w:rsidRDefault="006D2935" w:rsidP="009864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6D2935" w:rsidRPr="007945FA" w:rsidRDefault="006D2935" w:rsidP="0098645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ЧЕПОШСКОГО СЕЛЬСКОГО</w:t>
            </w:r>
            <w:r w:rsidRPr="00794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935" w:rsidRPr="007945FA" w:rsidRDefault="006D2935" w:rsidP="0098645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45F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D63142" wp14:editId="122CB02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935" w:rsidRPr="007945FA" w:rsidRDefault="006D2935" w:rsidP="00986450">
            <w:pPr>
              <w:spacing w:before="240" w:after="60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РОССИЯ ФЕДЕРАЦИЯЗЫ</w:t>
            </w:r>
          </w:p>
          <w:p w:rsidR="006D2935" w:rsidRPr="007945FA" w:rsidRDefault="006D2935" w:rsidP="009864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6D2935" w:rsidRPr="007945FA" w:rsidRDefault="006D2935" w:rsidP="009864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СОВЕДИ ДЕПУТАТТАР</w:t>
            </w:r>
          </w:p>
          <w:p w:rsidR="006D2935" w:rsidRPr="007945FA" w:rsidRDefault="006D2935" w:rsidP="00986450">
            <w:pPr>
              <w:spacing w:after="0"/>
              <w:ind w:left="247" w:hanging="24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ЧЕПОШ</w:t>
            </w:r>
          </w:p>
          <w:p w:rsidR="006D2935" w:rsidRPr="007945FA" w:rsidRDefault="006D2935" w:rsidP="009864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JУРТ</w:t>
            </w:r>
          </w:p>
        </w:tc>
      </w:tr>
    </w:tbl>
    <w:p w:rsidR="006D2935" w:rsidRDefault="0091092A" w:rsidP="006D2935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СЕССИЯ № 08</w:t>
      </w:r>
    </w:p>
    <w:p w:rsidR="006D2935" w:rsidRDefault="006D2935" w:rsidP="006D2935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ЧЕТВЕРТОГО СОЗЫВА</w:t>
      </w:r>
    </w:p>
    <w:p w:rsidR="006D2935" w:rsidRDefault="006D2935" w:rsidP="006D2935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 Е Ш Е Н И Е                                                     Ч Е Ч И М</w:t>
      </w:r>
    </w:p>
    <w:p w:rsidR="006D2935" w:rsidRDefault="006D2935" w:rsidP="006D293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«29</w:t>
      </w:r>
      <w:r w:rsidR="00A31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декабря 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9109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 37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</w:p>
    <w:p w:rsidR="004D751E" w:rsidRPr="004D751E" w:rsidRDefault="006D2935" w:rsidP="004D75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Чепош</w:t>
      </w:r>
    </w:p>
    <w:p w:rsidR="006D2935" w:rsidRDefault="006D2935" w:rsidP="006D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3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сельских старостах </w:t>
      </w:r>
    </w:p>
    <w:p w:rsidR="006D2935" w:rsidRDefault="006D2935" w:rsidP="006D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35">
        <w:rPr>
          <w:rFonts w:ascii="Times New Roman" w:hAnsi="Times New Roman" w:cs="Times New Roman"/>
          <w:b/>
          <w:sz w:val="28"/>
          <w:szCs w:val="28"/>
        </w:rPr>
        <w:t>Чепошского сельского поселения</w:t>
      </w:r>
    </w:p>
    <w:p w:rsidR="006D2935" w:rsidRPr="006D2935" w:rsidRDefault="006D2935" w:rsidP="006D2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35" w:rsidRPr="006D2935" w:rsidRDefault="006D2935" w:rsidP="006D29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D29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2935">
        <w:rPr>
          <w:rFonts w:ascii="Times New Roman" w:hAnsi="Times New Roman" w:cs="Times New Roman"/>
          <w:sz w:val="28"/>
          <w:szCs w:val="28"/>
        </w:rPr>
        <w:t>о ст.27.1 Федерального закона «Об общих принципах организации местного самоуправления в Российской Федерации» от 06.10.2003 № 131 -ФЗ (в ред. от 18.04.2018 N 83-ФЗ), Законом Республики Алтай «О сельских старостах в Республике Алтай» от 25.11.2016 №76-РЗ (в ред. от 20.11.2018), ст.24.1 Устава муниципального образования Чепошское сельское поселение, сельский Совет депутатов Чепошского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2935" w:rsidRPr="006D2935" w:rsidRDefault="006D2935" w:rsidP="006D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2935" w:rsidRPr="006D2935" w:rsidRDefault="006D2935" w:rsidP="006D2935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35">
        <w:rPr>
          <w:rFonts w:ascii="Times New Roman" w:hAnsi="Times New Roman" w:cs="Times New Roman"/>
          <w:sz w:val="28"/>
          <w:szCs w:val="28"/>
        </w:rPr>
        <w:t>Утвердить Положение «О сельских старостах Чепошского сельского поселения» согласно приложению к настоящему Решению.</w:t>
      </w:r>
    </w:p>
    <w:p w:rsidR="006D2935" w:rsidRPr="006D2935" w:rsidRDefault="006D2935" w:rsidP="006D2935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35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172B04">
        <w:rPr>
          <w:rFonts w:ascii="Times New Roman" w:hAnsi="Times New Roman" w:cs="Times New Roman"/>
          <w:sz w:val="28"/>
          <w:szCs w:val="28"/>
        </w:rPr>
        <w:t>ть утратившим силу решение от 22.03.2017 №118</w:t>
      </w:r>
      <w:r w:rsidRPr="006D2935">
        <w:rPr>
          <w:rFonts w:ascii="Times New Roman" w:hAnsi="Times New Roman" w:cs="Times New Roman"/>
          <w:sz w:val="28"/>
          <w:szCs w:val="28"/>
        </w:rPr>
        <w:t xml:space="preserve"> «Об </w:t>
      </w:r>
      <w:r w:rsidR="00172B04">
        <w:rPr>
          <w:rFonts w:ascii="Times New Roman" w:hAnsi="Times New Roman" w:cs="Times New Roman"/>
          <w:sz w:val="28"/>
          <w:szCs w:val="28"/>
        </w:rPr>
        <w:t>утверждении Положения о</w:t>
      </w:r>
      <w:r w:rsidRPr="006D2935">
        <w:rPr>
          <w:rFonts w:ascii="Times New Roman" w:hAnsi="Times New Roman" w:cs="Times New Roman"/>
          <w:sz w:val="28"/>
          <w:szCs w:val="28"/>
        </w:rPr>
        <w:t xml:space="preserve"> </w:t>
      </w:r>
      <w:r w:rsidR="00172B04">
        <w:rPr>
          <w:rFonts w:ascii="Times New Roman" w:hAnsi="Times New Roman" w:cs="Times New Roman"/>
          <w:sz w:val="28"/>
          <w:szCs w:val="28"/>
        </w:rPr>
        <w:t>сельских старостах</w:t>
      </w:r>
      <w:r w:rsidRPr="006D2935">
        <w:rPr>
          <w:rFonts w:ascii="Times New Roman" w:hAnsi="Times New Roman" w:cs="Times New Roman"/>
          <w:sz w:val="28"/>
          <w:szCs w:val="28"/>
        </w:rPr>
        <w:t xml:space="preserve"> Чепошского сельского поселения»</w:t>
      </w:r>
    </w:p>
    <w:p w:rsidR="006D2935" w:rsidRPr="006D2935" w:rsidRDefault="006D2935" w:rsidP="006D2935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35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в селе Чепош,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35">
        <w:rPr>
          <w:rFonts w:ascii="Times New Roman" w:hAnsi="Times New Roman" w:cs="Times New Roman"/>
          <w:sz w:val="28"/>
          <w:szCs w:val="28"/>
        </w:rPr>
        <w:t xml:space="preserve">Усть-Сема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Pr="006D2935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Чепошского сельского поселения в информационно-телекоммуникационной сети «Интернет».</w:t>
      </w:r>
    </w:p>
    <w:p w:rsidR="006D2935" w:rsidRDefault="006D2935" w:rsidP="006D2935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3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6D2935">
        <w:rPr>
          <w:rFonts w:ascii="Times New Roman" w:hAnsi="Times New Roman" w:cs="Times New Roman"/>
          <w:sz w:val="28"/>
          <w:szCs w:val="28"/>
        </w:rPr>
        <w:t>.</w:t>
      </w:r>
    </w:p>
    <w:p w:rsidR="00172B04" w:rsidRPr="006D2935" w:rsidRDefault="00172B04" w:rsidP="00172B0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2935" w:rsidRPr="00E74E46" w:rsidRDefault="006D2935" w:rsidP="006D29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4E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6D2935" w:rsidRPr="00E74E46" w:rsidRDefault="006D2935" w:rsidP="006D29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4E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D2935" w:rsidRPr="006D2935" w:rsidRDefault="006D2935" w:rsidP="006D2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E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«Чепошское сельское </w:t>
      </w:r>
      <w:proofErr w:type="gramStart"/>
      <w:r w:rsidRPr="00E74E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поселение»   </w:t>
      </w:r>
      <w:proofErr w:type="gramEnd"/>
      <w:r w:rsidRPr="00E74E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Pr="00E74E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О. А. Житникова</w:t>
      </w:r>
    </w:p>
    <w:p w:rsidR="004D751E" w:rsidRDefault="004D751E" w:rsidP="006D2935">
      <w:pPr>
        <w:pStyle w:val="p1"/>
        <w:spacing w:before="0" w:beforeAutospacing="0" w:after="0" w:afterAutospacing="0"/>
        <w:jc w:val="right"/>
      </w:pPr>
    </w:p>
    <w:p w:rsidR="004D751E" w:rsidRDefault="004D751E" w:rsidP="006D2935">
      <w:pPr>
        <w:pStyle w:val="p1"/>
        <w:spacing w:before="0" w:beforeAutospacing="0" w:after="0" w:afterAutospacing="0"/>
        <w:jc w:val="right"/>
      </w:pPr>
    </w:p>
    <w:p w:rsidR="006D2935" w:rsidRPr="00414EC8" w:rsidRDefault="006D2935" w:rsidP="006D2935">
      <w:pPr>
        <w:pStyle w:val="p1"/>
        <w:spacing w:before="0" w:beforeAutospacing="0" w:after="0" w:afterAutospacing="0"/>
        <w:jc w:val="right"/>
      </w:pPr>
      <w:r w:rsidRPr="00414EC8">
        <w:t>Утверждено</w:t>
      </w:r>
    </w:p>
    <w:p w:rsidR="006D2935" w:rsidRPr="00414EC8" w:rsidRDefault="006D2935" w:rsidP="006D2935">
      <w:pPr>
        <w:pStyle w:val="p1"/>
        <w:spacing w:before="0" w:beforeAutospacing="0" w:after="0" w:afterAutospacing="0"/>
        <w:jc w:val="right"/>
      </w:pPr>
      <w:r w:rsidRPr="00414EC8">
        <w:t xml:space="preserve">решением Совета депутатов </w:t>
      </w:r>
    </w:p>
    <w:p w:rsidR="006D2935" w:rsidRPr="00414EC8" w:rsidRDefault="006D2935" w:rsidP="006D2935">
      <w:pPr>
        <w:pStyle w:val="p1"/>
        <w:spacing w:before="0" w:beforeAutospacing="0" w:after="0" w:afterAutospacing="0"/>
        <w:jc w:val="right"/>
      </w:pPr>
      <w:r w:rsidRPr="00414EC8">
        <w:t>Чепошского сельского поселения</w:t>
      </w:r>
    </w:p>
    <w:p w:rsidR="006D2935" w:rsidRPr="00414EC8" w:rsidRDefault="00414EC8" w:rsidP="0091092A">
      <w:pPr>
        <w:pStyle w:val="p1"/>
        <w:spacing w:before="0" w:beforeAutospacing="0" w:after="0" w:afterAutospacing="0"/>
        <w:jc w:val="right"/>
      </w:pPr>
      <w:proofErr w:type="gramStart"/>
      <w:r w:rsidRPr="00414EC8">
        <w:t>от</w:t>
      </w:r>
      <w:proofErr w:type="gramEnd"/>
      <w:r w:rsidRPr="00414EC8">
        <w:t xml:space="preserve"> «29 » декабря 2018 года № 36</w:t>
      </w:r>
    </w:p>
    <w:p w:rsidR="006D2935" w:rsidRPr="00414EC8" w:rsidRDefault="006D2935" w:rsidP="006D2935">
      <w:pPr>
        <w:pStyle w:val="p4"/>
        <w:spacing w:before="0" w:beforeAutospacing="0" w:after="0" w:afterAutospacing="0"/>
        <w:jc w:val="center"/>
      </w:pPr>
    </w:p>
    <w:p w:rsidR="006D2935" w:rsidRPr="00414EC8" w:rsidRDefault="006D2935" w:rsidP="006D2935">
      <w:pPr>
        <w:pStyle w:val="p4"/>
        <w:spacing w:before="0" w:beforeAutospacing="0" w:after="0" w:afterAutospacing="0"/>
        <w:jc w:val="center"/>
        <w:rPr>
          <w:b/>
        </w:rPr>
      </w:pPr>
      <w:r w:rsidRPr="00414EC8">
        <w:rPr>
          <w:b/>
        </w:rPr>
        <w:t>ПОЛОЖЕНИЕ</w:t>
      </w:r>
    </w:p>
    <w:p w:rsidR="006D2935" w:rsidRPr="00414EC8" w:rsidRDefault="006D2935" w:rsidP="006D2935">
      <w:pPr>
        <w:pStyle w:val="p4"/>
        <w:spacing w:before="0" w:beforeAutospacing="0" w:after="0" w:afterAutospacing="0"/>
        <w:jc w:val="center"/>
        <w:rPr>
          <w:b/>
        </w:rPr>
      </w:pPr>
      <w:r w:rsidRPr="00414EC8">
        <w:rPr>
          <w:b/>
        </w:rPr>
        <w:t>о сельских старостах</w:t>
      </w:r>
    </w:p>
    <w:p w:rsidR="006D2935" w:rsidRPr="00414EC8" w:rsidRDefault="006D2935" w:rsidP="006D2935">
      <w:pPr>
        <w:pStyle w:val="p4"/>
        <w:spacing w:before="0" w:beforeAutospacing="0" w:after="0" w:afterAutospacing="0"/>
        <w:jc w:val="center"/>
        <w:rPr>
          <w:b/>
        </w:rPr>
      </w:pPr>
      <w:r w:rsidRPr="00414EC8">
        <w:rPr>
          <w:b/>
        </w:rPr>
        <w:t>Чепошского сельского поселения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Настоящее Положение определяет статус и гарантии деятельности старосты сельского населенного пункта (поселка, села, деревни, иного населенного пункта) (далее - староста) на территории Чепошского сельского поселения Чепошского района Республики Алтай (далее - поселение), и не являющегося его административным центром, 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6D2935" w:rsidRPr="00414EC8" w:rsidRDefault="006D2935" w:rsidP="006D2935">
      <w:pPr>
        <w:pStyle w:val="ConsPlusNormal"/>
        <w:ind w:firstLine="540"/>
        <w:jc w:val="both"/>
      </w:pP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1.Общие положения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1.1.Институт старосты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представляет интересы населения сельского населенного пункта и взаимодействует от его имени с органами местного самоуправления поселения,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населенном пункте поселения. Староста может представлять интересы нескольких населенных пунктов.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1.2. В своей деятельности староста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Алтай, Уставом и муниципальными правовыми актами поселения, настоящим Положением.</w:t>
      </w:r>
    </w:p>
    <w:p w:rsidR="006D2935" w:rsidRPr="00414EC8" w:rsidRDefault="006D2935" w:rsidP="006D29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1.3. Староста осуществляют свою деятельность на основе принципов законности, добровольности, объективности, открытости и гласности.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2.Назначение старосты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2.1.В поселении староста (старосты) назначаются в следующих сельских населенных пунктах: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2.1.1.пос.Усть-Сема;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2.2.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2.3. Старостой сельского населенного пункта не может быть назначено лицо: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2.4. Срок полномочий старосты сельского населенного определен ст.24.1 Устава муниципального образования и составляет 5 лет.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lastRenderedPageBreak/>
        <w:t>2.5. Староста сельского населенного пункта назначается сельским Советом депутатов Чепошского сельского поселения (далее – Совет депутатов) по представлению схода граждан сельского населенного пункта из числа лиц, проживающих на территории поселения и обладающих активным избирательным правом.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2.6.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2.7. Организационная подготовка и проведение схода граждан по определению кандидатуры старосты сельского населенного пункта осуществляется Советом депутатов с обязательным участием представителя администрации сельского поселения.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2.8. Кандидатура старосты может быть предложена: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1) путем самовыдвижения;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2) населением - жителями населенного пункта (населенных пунктов);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3) Советом депутатов;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4) Главой муниципального образования Чепошского сельского поселения;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2.9. Подготовка схода граждан осуществляется открыто и гласно. Решение Совета депутатов о назначении схода граждан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2.10. В случае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2.11. Решение (представление) схода граждан о выдвижении кандидатуры старосты сельского населенного пункта направляется в Совет депутатов, в течение 3 дней со дня его принятия.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2.11. Вопрос назначения на должность старосты сельского населенного разрешается в порядке и сроки, установленные регламентом Совета депутатов.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2.3.Староста имеет удостоверение, выдаваемое администрацией поселения по форме согласно приложению №1 к настоящему Положению.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2.4.Полномочия старосты прекращаются по истечении срока полномочий, а также могут быть прекращены досрочно в случаях, установленных в абзаце втором ч. 5 ст. 27.1 Федерального закона от 06.10.2003 N 131-ФЗ "Об общих принципах организации местного самоуправления в Российской Федерации".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lastRenderedPageBreak/>
        <w:t>3. Полномочия и порядок организации деятельности старосты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3.1. Староста сельского населенного пункта для решения возложенных на него задач: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1) взаимодействует с органами местного самоуправления Чепошского сельского поселения, муниципальными предприятиями и учреждениями и иными организациями по вопросам местного значения, затрагивающим интересы жителей, проживающих на территории поселения;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Pr="00414EC8">
        <w:rPr>
          <w:spacing w:val="2"/>
        </w:rPr>
        <w:t xml:space="preserve"> по вопросам жизнеобеспечения населенного пункта и обеспечения безопасности населения</w:t>
      </w:r>
      <w:r w:rsidRPr="00414EC8">
        <w:t>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4) содействует органам местного самоуправления Чепошского сельского поселения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D2935" w:rsidRPr="00414EC8" w:rsidRDefault="006D2935" w:rsidP="006D29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5) оперативно информирует органы местного самоуправления Чепошского сельского поселения и государственные органы, находящиеся на территории Республики Алтай, о возникновении или угрозе возникновения чрезвычайной ситуации природного и (или) техногенного характера, а также по иным вопросам жизнеобеспечения населенного пункта; оперативно информирует органы местного самоуправления в Республике Алтай и органы государственной власти, находящиеся на территории Республики Алтай, о возникновении или угрозе возникновения чрезвычайной ситуации природного и (или) техногенного характера, а также по иным вопросам местного значения в сельском населенном пункте;</w:t>
      </w:r>
    </w:p>
    <w:p w:rsidR="006D2935" w:rsidRPr="00414EC8" w:rsidRDefault="006D2935" w:rsidP="006D29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6) оказывает организационную и информационную помощь жителям сельского населенного пункта при их обращениях в органы местного самоуправления в Республике Алтай;</w:t>
      </w:r>
    </w:p>
    <w:p w:rsidR="006D2935" w:rsidRPr="00414EC8" w:rsidRDefault="006D2935" w:rsidP="006D29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7) проводит встречи с жителями сельского населенного пункта, направляет по результатам этих встреч предложения в органы местного самоуправления в Республике Алтай.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8) имеет преимущественное право приема главой администрации Чепошского сельского поселения;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9) вправе получать организационную, методическую, информационную помощь органов местного самоуправления сельского поселения Чепошского сельского поселения;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 xml:space="preserve">10) вправе ходатайствовать перед органами местного самоуправления Чепошского сельского поселения о поощрении наиболее активных жителей поселения благодарственными письмами, грамотами в соответствии с муниципальными правовыми актами. 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 xml:space="preserve">11) вправе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 и требовать от жителей подведомственной территории соблюдения общественного и санитарного порядка, обеспечения противопожарной безопасности, приведения в </w:t>
      </w:r>
      <w:r w:rsidRPr="00414EC8">
        <w:rPr>
          <w:rFonts w:ascii="Times New Roman" w:hAnsi="Times New Roman" w:cs="Times New Roman"/>
          <w:sz w:val="24"/>
          <w:szCs w:val="24"/>
        </w:rPr>
        <w:lastRenderedPageBreak/>
        <w:t>надлежащий вид жилых домов, гаражей и других хозяйственных построек, усадебных участков и прилегающих к ним территорий;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12) выяснять мнение жителей населенного пункта по проектам решений представительного органа путем его обсуждения;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13)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культуры, торговли, образования, по благоустройству населенных пунктов, сохранности и надлежащего использования муниципального имущества, охраны природы, рационального использования природных ресурсов, развития фермерских (крестьянских) хозяйств;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14) вправе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 xml:space="preserve">15) вправе требовать от граждан, постоянно, временно (сезонно) проживающих или находящихся на территории данного населенного пункта, </w:t>
      </w:r>
    </w:p>
    <w:p w:rsidR="00A3157C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16)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6D2935" w:rsidRPr="00414EC8" w:rsidRDefault="006D2935" w:rsidP="006D29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17) по выявленным фактам нарушений федерального, регионального законодательства и муниципальных нормативных правовых актов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18) осуществляет иные полномочия по вопросам жизнеобеспечения населенного пункта, закрепленные за сельским старостой законами и нормативными правовыми актами Республики Алтай, Уставом сельского поселения и принимаемыми в соответствии с ним муниципальными правовыми актами.</w:t>
      </w:r>
    </w:p>
    <w:p w:rsidR="006D2935" w:rsidRPr="00414EC8" w:rsidRDefault="006D2935" w:rsidP="006D2935">
      <w:pPr>
        <w:pStyle w:val="ConsPlusNormal"/>
        <w:ind w:firstLine="540"/>
        <w:jc w:val="both"/>
      </w:pP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3.2. К основным полномочиям старосты относятся: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- принятие решений по созыву собрания, опросу граждан части территории поселения;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- формирование повестки дня собрания, его организация;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- определение порядка, условий, способов и средств для выполнения решений собрания, на основе опроса граждан, а также по иным вопросам, относящихся к компетенции старосты, организация их выполнения;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- подготовка обращений к органам государственной власти, органов местного самоуправления, организациям и населению по решению вопросов, относящихся к компетенции старосты;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3.3. Староста обязан: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- содействовать органам местного самоуправления поселения, администрации в осуществлении решений вопросов местного значения на вверенной ему территории;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 xml:space="preserve">- не реже одного раза в год на сходе граждан отчитывается о проделанной работе перед </w:t>
      </w:r>
      <w:proofErr w:type="gramStart"/>
      <w:r w:rsidRPr="00414EC8">
        <w:t>жителями  подведомственной</w:t>
      </w:r>
      <w:proofErr w:type="gramEnd"/>
      <w:r w:rsidRPr="00414EC8">
        <w:t xml:space="preserve"> территории.</w:t>
      </w:r>
    </w:p>
    <w:p w:rsidR="006D2935" w:rsidRPr="00414EC8" w:rsidRDefault="006D2935" w:rsidP="006D2935">
      <w:pPr>
        <w:pStyle w:val="ConsPlusNormal"/>
        <w:ind w:firstLine="540"/>
        <w:jc w:val="both"/>
      </w:pP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4.Материально-техническое и организационное обеспечение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 xml:space="preserve">4.1.Затраты, связанные с материально-техническим и организационным обеспечением деятельности старосты, возмещаются за счет средств бюджета поселения, в порядке, </w:t>
      </w:r>
      <w:r w:rsidRPr="00414EC8">
        <w:lastRenderedPageBreak/>
        <w:t>размере и на условиях, которые установлены решением Совета депутатов поселения.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4.2.Староста осуществляет свои полномочия на безвозмездной основе.</w:t>
      </w:r>
    </w:p>
    <w:p w:rsidR="006D2935" w:rsidRPr="00414EC8" w:rsidRDefault="006D2935" w:rsidP="006D2935">
      <w:pPr>
        <w:pStyle w:val="ConsPlusNormal"/>
        <w:ind w:firstLine="540"/>
        <w:jc w:val="both"/>
      </w:pP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5.Порядок взаимодействия старосты с органами государственной власти, органами местного самоуправления, иными органами и организациями, гражданами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 xml:space="preserve">5.1.Староста осуществляет свою деятельность во взаимодействии с органами местного самоуправления, муниципальными предприятиями и </w:t>
      </w:r>
      <w:r w:rsidR="0091092A" w:rsidRPr="00414EC8">
        <w:t>учреждениями,</w:t>
      </w:r>
      <w:r w:rsidRPr="00414EC8">
        <w:t xml:space="preserve"> и иными организациями по вопросам местного значения в сельском населенном пункте посредством: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5.1.1.направления запросов, обращений в письменной или устной форме, в форме электронного документа в орган государственной власти, орган местного самоуправления, иным органам и организациям, их должностным лицам;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 xml:space="preserve">5.1.2.организации и проведения в целях </w:t>
      </w:r>
      <w:r w:rsidR="0091092A" w:rsidRPr="00414EC8">
        <w:t>решения,</w:t>
      </w:r>
      <w:r w:rsidRPr="00414EC8">
        <w:t xml:space="preserve"> возложенных на него полномочий собраний жителей сельского населенного пункта (сельских населенных пунктов);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5.1.3.информирования населения о результатах своей деятельности;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5.1.4.участия в работе Совета депутатов поселения, рабочих групп, рабочих комиссий, сессий с правом совещательного голоса при обсуждении вопросов, затрагивающих интересы населения, проживающего на подведомственной ему территории;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5.1.5.участия в работе администрации поселения, проводимых рабочих совещаниях по вопросам, относящимся к компетенции старосты;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5.1.6.получения от администрации поселения сведений о принятых муниципальных правовых актах поселения, а также актах органов государственной власти, затрагивающих интересы жителей сельского населенного пункта (сельских населенных пунктов);</w:t>
      </w:r>
    </w:p>
    <w:p w:rsidR="006D2935" w:rsidRPr="00414EC8" w:rsidRDefault="006D2935" w:rsidP="0091092A">
      <w:pPr>
        <w:pStyle w:val="ConsPlusNormal"/>
        <w:ind w:firstLine="540"/>
        <w:jc w:val="both"/>
      </w:pPr>
      <w:r w:rsidRPr="00414EC8">
        <w:t>5.1.7.получения материально-технической и организационной поддержки, оказываемой в соответствии с разделом 4 настоящего Положения;</w:t>
      </w:r>
    </w:p>
    <w:p w:rsidR="006D2935" w:rsidRPr="00414EC8" w:rsidRDefault="006D2935" w:rsidP="009109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6. Совет депутатов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6D2935" w:rsidRPr="00414EC8" w:rsidRDefault="006D2935" w:rsidP="009109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6.1. Совет депутатов обеспечивает изготовление по единому образцу бланка удостоверения старосты населенного пункта.</w:t>
      </w:r>
    </w:p>
    <w:p w:rsidR="006D2935" w:rsidRPr="00414EC8" w:rsidRDefault="006D2935" w:rsidP="009109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7. Ответственность старосты.</w:t>
      </w:r>
    </w:p>
    <w:p w:rsidR="006D2935" w:rsidRPr="0091092A" w:rsidRDefault="006D2935" w:rsidP="009109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EC8">
        <w:rPr>
          <w:rFonts w:ascii="Times New Roman" w:hAnsi="Times New Roman" w:cs="Times New Roman"/>
          <w:sz w:val="24"/>
          <w:szCs w:val="24"/>
        </w:rPr>
        <w:t>Староста несет ответственность в соответствии с действующим законодательством.</w:t>
      </w:r>
    </w:p>
    <w:p w:rsidR="006D2935" w:rsidRPr="00414EC8" w:rsidRDefault="006D2935" w:rsidP="006D2935">
      <w:pPr>
        <w:pStyle w:val="ConsPlusNormal"/>
        <w:jc w:val="right"/>
      </w:pPr>
      <w:r w:rsidRPr="00414EC8">
        <w:t>Приложение №2</w:t>
      </w:r>
    </w:p>
    <w:p w:rsidR="006D2935" w:rsidRPr="00414EC8" w:rsidRDefault="006D2935" w:rsidP="006D2935">
      <w:pPr>
        <w:pStyle w:val="ConsPlusNormal"/>
        <w:jc w:val="right"/>
      </w:pPr>
      <w:r w:rsidRPr="00414EC8">
        <w:t xml:space="preserve">к Положению о сельских старостах </w:t>
      </w:r>
    </w:p>
    <w:p w:rsidR="006D2935" w:rsidRPr="00414EC8" w:rsidRDefault="006D2935" w:rsidP="006D2935">
      <w:pPr>
        <w:pStyle w:val="ConsPlusNormal"/>
        <w:jc w:val="right"/>
      </w:pPr>
      <w:r w:rsidRPr="00414EC8">
        <w:t>Чепошского сельского поселения</w:t>
      </w:r>
    </w:p>
    <w:p w:rsidR="006D2935" w:rsidRPr="00414EC8" w:rsidRDefault="006D2935" w:rsidP="006D2935">
      <w:pPr>
        <w:pStyle w:val="ConsPlusNormal"/>
        <w:ind w:firstLine="540"/>
        <w:jc w:val="both"/>
      </w:pPr>
      <w:r w:rsidRPr="00414EC8">
        <w:t>Удостоверение старосты сельского населенного пункта</w:t>
      </w:r>
    </w:p>
    <w:p w:rsidR="006D2935" w:rsidRPr="00414EC8" w:rsidRDefault="006D2935" w:rsidP="006D29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2"/>
        <w:gridCol w:w="4719"/>
      </w:tblGrid>
      <w:tr w:rsidR="006D2935" w:rsidRPr="00414EC8" w:rsidTr="00986450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5" w:rsidRPr="00414EC8" w:rsidRDefault="006D2935" w:rsidP="00986450">
            <w:pPr>
              <w:pStyle w:val="ConsPlusNormal"/>
              <w:jc w:val="center"/>
            </w:pPr>
            <w:r w:rsidRPr="00414EC8">
              <w:t xml:space="preserve">________________ (наименование </w:t>
            </w:r>
            <w:proofErr w:type="spellStart"/>
            <w:r w:rsidRPr="00414EC8">
              <w:t>мо</w:t>
            </w:r>
            <w:proofErr w:type="spellEnd"/>
            <w:r w:rsidRPr="00414EC8">
              <w:t>)</w:t>
            </w:r>
          </w:p>
          <w:p w:rsidR="006D2935" w:rsidRPr="00414EC8" w:rsidRDefault="006D2935" w:rsidP="00986450">
            <w:pPr>
              <w:pStyle w:val="ConsPlusNormal"/>
              <w:jc w:val="center"/>
            </w:pPr>
            <w:r w:rsidRPr="00414EC8">
              <w:t>УДОСТОВЕРЕНИЕ N</w:t>
            </w:r>
          </w:p>
          <w:p w:rsidR="006D2935" w:rsidRPr="00414EC8" w:rsidRDefault="006D2935" w:rsidP="00986450">
            <w:pPr>
              <w:pStyle w:val="ConsPlusNormal"/>
              <w:jc w:val="both"/>
            </w:pP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Место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для фотографии ______________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(личная подпись)</w:t>
            </w:r>
          </w:p>
          <w:p w:rsidR="006D2935" w:rsidRPr="00414EC8" w:rsidRDefault="006D2935" w:rsidP="00986450">
            <w:pPr>
              <w:pStyle w:val="ConsPlusNormal"/>
              <w:jc w:val="both"/>
            </w:pP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Место печати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Действительно до ____________________ 20__года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Продлено до _________________________20__года</w:t>
            </w:r>
          </w:p>
          <w:p w:rsidR="006D2935" w:rsidRPr="00414EC8" w:rsidRDefault="006D2935" w:rsidP="00986450">
            <w:pPr>
              <w:pStyle w:val="ConsPlusNormal"/>
              <w:jc w:val="both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Фамилия ________________________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Имя ____________________________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Отчество ________________________</w:t>
            </w:r>
          </w:p>
          <w:p w:rsidR="006D2935" w:rsidRPr="00414EC8" w:rsidRDefault="006D2935" w:rsidP="00986450">
            <w:pPr>
              <w:pStyle w:val="ConsPlusNormal"/>
              <w:jc w:val="both"/>
            </w:pP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Является старостой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_________________ (наименование сельского населенного пункта или сельских населенных пунктов)</w:t>
            </w:r>
          </w:p>
          <w:p w:rsidR="006D2935" w:rsidRPr="00414EC8" w:rsidRDefault="006D2935" w:rsidP="00986450">
            <w:pPr>
              <w:pStyle w:val="ConsPlusNormal"/>
              <w:jc w:val="both"/>
            </w:pP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 xml:space="preserve">Председатель Совет депутатов Чепошского сельского поселения 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____________ _______________</w:t>
            </w:r>
          </w:p>
          <w:p w:rsidR="006D2935" w:rsidRPr="00414EC8" w:rsidRDefault="006D2935" w:rsidP="00986450">
            <w:pPr>
              <w:pStyle w:val="ConsPlusNormal"/>
              <w:jc w:val="both"/>
            </w:pPr>
            <w:r w:rsidRPr="00414EC8">
              <w:t>Подпись ФИО</w:t>
            </w:r>
          </w:p>
        </w:tc>
      </w:tr>
    </w:tbl>
    <w:p w:rsidR="006D2935" w:rsidRPr="00414EC8" w:rsidRDefault="006D2935" w:rsidP="006D2935">
      <w:pPr>
        <w:pStyle w:val="ConsPlusNormal"/>
        <w:ind w:firstLine="540"/>
        <w:jc w:val="both"/>
      </w:pPr>
      <w:bookmarkStart w:id="0" w:name="_GoBack"/>
      <w:bookmarkEnd w:id="0"/>
    </w:p>
    <w:sectPr w:rsidR="006D2935" w:rsidRPr="00414EC8" w:rsidSect="006D29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8C6"/>
    <w:multiLevelType w:val="hybridMultilevel"/>
    <w:tmpl w:val="F25A304C"/>
    <w:lvl w:ilvl="0" w:tplc="1E2A7D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C3EA7"/>
    <w:multiLevelType w:val="hybridMultilevel"/>
    <w:tmpl w:val="0E3EE6DE"/>
    <w:lvl w:ilvl="0" w:tplc="43BA9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35"/>
    <w:rsid w:val="00172B04"/>
    <w:rsid w:val="00414EC8"/>
    <w:rsid w:val="004D751E"/>
    <w:rsid w:val="006D2935"/>
    <w:rsid w:val="0091092A"/>
    <w:rsid w:val="00A3157C"/>
    <w:rsid w:val="00B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33ACE-7E45-4090-B7DB-44EFCA4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6D293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D2935"/>
    <w:pPr>
      <w:shd w:val="clear" w:color="auto" w:fill="FFFFFF"/>
      <w:spacing w:after="840" w:line="322" w:lineRule="exact"/>
      <w:ind w:hanging="1840"/>
      <w:jc w:val="center"/>
    </w:pPr>
    <w:rPr>
      <w:sz w:val="27"/>
      <w:szCs w:val="27"/>
    </w:rPr>
  </w:style>
  <w:style w:type="paragraph" w:customStyle="1" w:styleId="p1">
    <w:name w:val="p1"/>
    <w:basedOn w:val="a"/>
    <w:rsid w:val="006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2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2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2935"/>
    <w:pPr>
      <w:ind w:left="720"/>
      <w:contextualSpacing/>
    </w:pPr>
  </w:style>
  <w:style w:type="paragraph" w:customStyle="1" w:styleId="p4">
    <w:name w:val="p4"/>
    <w:basedOn w:val="a"/>
    <w:rsid w:val="006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2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7</cp:revision>
  <cp:lastPrinted>2019-01-09T08:47:00Z</cp:lastPrinted>
  <dcterms:created xsi:type="dcterms:W3CDTF">2018-12-29T02:21:00Z</dcterms:created>
  <dcterms:modified xsi:type="dcterms:W3CDTF">2019-01-10T01:21:00Z</dcterms:modified>
</cp:coreProperties>
</file>